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660"/>
        <w:gridCol w:w="4086"/>
      </w:tblGrid>
      <w:tr w:rsidR="00D95FAD" w:rsidRPr="00D95FAD" w14:paraId="15E09910" w14:textId="77777777" w:rsidTr="00612007">
        <w:tc>
          <w:tcPr>
            <w:tcW w:w="5660" w:type="dxa"/>
          </w:tcPr>
          <w:p w14:paraId="21D5AF63" w14:textId="77777777" w:rsidR="00663884" w:rsidRDefault="00663884" w:rsidP="005A54F3">
            <w:bookmarkStart w:id="0" w:name="_Hlk48806332"/>
          </w:p>
        </w:tc>
        <w:tc>
          <w:tcPr>
            <w:tcW w:w="4086" w:type="dxa"/>
          </w:tcPr>
          <w:p w14:paraId="1DB633BF" w14:textId="0D8B05B8" w:rsidR="00663884" w:rsidRPr="00D95FAD" w:rsidRDefault="00612007" w:rsidP="00612007">
            <w:pPr>
              <w:jc w:val="right"/>
            </w:pPr>
            <w:r w:rsidRPr="00D95FAD">
              <w:t>Утверждаю</w:t>
            </w:r>
            <w:r w:rsidR="00663884" w:rsidRPr="00D95FAD">
              <w:t xml:space="preserve"> </w:t>
            </w:r>
          </w:p>
          <w:p w14:paraId="6D361FA9" w14:textId="77777777" w:rsidR="00612007" w:rsidRPr="00D95FAD" w:rsidRDefault="00612007" w:rsidP="00612007">
            <w:pPr>
              <w:jc w:val="right"/>
            </w:pPr>
            <w:r w:rsidRPr="00D95FAD">
              <w:t>Директор</w:t>
            </w:r>
          </w:p>
          <w:p w14:paraId="71EBE480" w14:textId="4C2E6E66" w:rsidR="00663884" w:rsidRPr="00D95FAD" w:rsidRDefault="00612007" w:rsidP="00612007">
            <w:pPr>
              <w:jc w:val="right"/>
            </w:pPr>
            <w:r w:rsidRPr="00D95FAD">
              <w:t>АНО "Центр поддержки экспорта Хабаровского края</w:t>
            </w:r>
            <w:r w:rsidR="00D95FAD" w:rsidRPr="00D95FAD">
              <w:t>"</w:t>
            </w:r>
          </w:p>
          <w:p w14:paraId="5A05DEAA" w14:textId="2E3C1493" w:rsidR="00612007" w:rsidRPr="00D95FAD" w:rsidRDefault="00612007" w:rsidP="00612007">
            <w:pPr>
              <w:jc w:val="right"/>
            </w:pPr>
          </w:p>
          <w:p w14:paraId="51EE05B2" w14:textId="77D158E8" w:rsidR="00612007" w:rsidRPr="00D95FAD" w:rsidRDefault="00612007" w:rsidP="00612007">
            <w:pPr>
              <w:jc w:val="right"/>
            </w:pPr>
            <w:r w:rsidRPr="00D95FAD">
              <w:t>__________________А.Ю. Молокова</w:t>
            </w:r>
          </w:p>
          <w:p w14:paraId="20C46C96" w14:textId="77777777" w:rsidR="00612007" w:rsidRPr="00D95FAD" w:rsidRDefault="00612007" w:rsidP="00612007">
            <w:pPr>
              <w:jc w:val="right"/>
            </w:pPr>
          </w:p>
          <w:p w14:paraId="01A9F299" w14:textId="0FF801CA" w:rsidR="00663884" w:rsidRPr="00D95FAD" w:rsidRDefault="00AE23D5" w:rsidP="00612007">
            <w:pPr>
              <w:jc w:val="right"/>
            </w:pPr>
            <w:r w:rsidRPr="00226E87">
              <w:t>"</w:t>
            </w:r>
            <w:r w:rsidR="00627EF0">
              <w:t>21</w:t>
            </w:r>
            <w:r w:rsidRPr="00226E87">
              <w:t>"</w:t>
            </w:r>
            <w:r w:rsidR="00612007" w:rsidRPr="00226E87">
              <w:t xml:space="preserve"> </w:t>
            </w:r>
            <w:r w:rsidR="00B05974" w:rsidRPr="00226E87">
              <w:t>декабря</w:t>
            </w:r>
            <w:r w:rsidR="00663884" w:rsidRPr="00226E87">
              <w:t xml:space="preserve"> 20</w:t>
            </w:r>
            <w:r w:rsidR="00586DA2" w:rsidRPr="00226E87">
              <w:t>21</w:t>
            </w:r>
            <w:r w:rsidR="00663884" w:rsidRPr="00226E87">
              <w:t xml:space="preserve"> г.</w:t>
            </w:r>
            <w:r w:rsidR="00663884" w:rsidRPr="00D95FAD">
              <w:t xml:space="preserve"> </w:t>
            </w:r>
          </w:p>
          <w:p w14:paraId="6FCC80DD" w14:textId="77777777" w:rsidR="00663884" w:rsidRPr="00D95FAD" w:rsidRDefault="00663884" w:rsidP="00612007"/>
          <w:p w14:paraId="1378A1B7" w14:textId="77777777" w:rsidR="00663884" w:rsidRPr="00D95FAD" w:rsidRDefault="00663884" w:rsidP="00612007"/>
        </w:tc>
      </w:tr>
    </w:tbl>
    <w:p w14:paraId="548E27EC" w14:textId="77777777" w:rsidR="00663884" w:rsidRDefault="00663884" w:rsidP="00663884">
      <w:pPr>
        <w:ind w:left="1416"/>
        <w:jc w:val="right"/>
      </w:pPr>
    </w:p>
    <w:p w14:paraId="6C9E69D7" w14:textId="77777777" w:rsidR="00663884" w:rsidRDefault="00663884" w:rsidP="00663884"/>
    <w:p w14:paraId="144F4688" w14:textId="77777777" w:rsidR="00663884" w:rsidRDefault="00663884" w:rsidP="00663884"/>
    <w:p w14:paraId="405198C3" w14:textId="77777777" w:rsidR="00663884" w:rsidRDefault="00663884" w:rsidP="00663884"/>
    <w:p w14:paraId="155E4403" w14:textId="77777777" w:rsidR="00663884" w:rsidRDefault="00663884" w:rsidP="00663884"/>
    <w:p w14:paraId="5C63F264" w14:textId="77777777" w:rsidR="00663884" w:rsidRDefault="00663884" w:rsidP="00663884"/>
    <w:p w14:paraId="0156D53A" w14:textId="77777777" w:rsidR="00663884" w:rsidRDefault="00663884" w:rsidP="00663884"/>
    <w:p w14:paraId="7B3EBEF3" w14:textId="77777777" w:rsidR="00663884" w:rsidRDefault="00663884" w:rsidP="00663884"/>
    <w:p w14:paraId="313068EA" w14:textId="77777777" w:rsidR="00663884" w:rsidRPr="00612007" w:rsidRDefault="00663884" w:rsidP="00663884">
      <w:pPr>
        <w:rPr>
          <w:b/>
          <w:bCs/>
          <w:sz w:val="28"/>
          <w:szCs w:val="28"/>
        </w:rPr>
      </w:pPr>
    </w:p>
    <w:p w14:paraId="0A9F9194" w14:textId="77777777" w:rsidR="00663884" w:rsidRPr="00612007" w:rsidRDefault="00663884" w:rsidP="00663884">
      <w:pPr>
        <w:spacing w:line="276" w:lineRule="auto"/>
        <w:jc w:val="center"/>
        <w:rPr>
          <w:b/>
          <w:bCs/>
          <w:sz w:val="28"/>
          <w:szCs w:val="28"/>
        </w:rPr>
      </w:pPr>
    </w:p>
    <w:p w14:paraId="26A094B0" w14:textId="6D2AEC16" w:rsidR="00663884" w:rsidRPr="006058EA" w:rsidRDefault="006F211E" w:rsidP="006638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Документация</w:t>
      </w:r>
      <w:r w:rsidR="00663884" w:rsidRPr="006058EA">
        <w:rPr>
          <w:b/>
          <w:bCs/>
          <w:sz w:val="28"/>
          <w:szCs w:val="28"/>
        </w:rPr>
        <w:t xml:space="preserve"> о проведении конкурентного отбора </w:t>
      </w:r>
    </w:p>
    <w:p w14:paraId="7974E712" w14:textId="6F63DE37" w:rsidR="00663884" w:rsidRPr="00D562C7" w:rsidRDefault="00663884" w:rsidP="00D562C7">
      <w:pPr>
        <w:jc w:val="center"/>
        <w:rPr>
          <w:rFonts w:eastAsiaTheme="minorEastAsia"/>
          <w:b/>
          <w:sz w:val="28"/>
          <w:szCs w:val="28"/>
          <w:u w:color="000000"/>
          <w:lang w:eastAsia="en-US"/>
        </w:rPr>
      </w:pPr>
      <w:r w:rsidRPr="006058EA">
        <w:rPr>
          <w:rFonts w:eastAsia="Times New Roman"/>
          <w:b/>
          <w:bCs/>
          <w:sz w:val="28"/>
          <w:szCs w:val="28"/>
        </w:rPr>
        <w:t xml:space="preserve">на право заключения договора </w:t>
      </w:r>
      <w:r w:rsidRPr="006058EA">
        <w:rPr>
          <w:b/>
          <w:bCs/>
          <w:sz w:val="28"/>
          <w:szCs w:val="28"/>
        </w:rPr>
        <w:t xml:space="preserve">на оказание </w:t>
      </w:r>
      <w:r w:rsidR="00BC034E">
        <w:rPr>
          <w:b/>
          <w:bCs/>
          <w:sz w:val="28"/>
          <w:szCs w:val="28"/>
        </w:rPr>
        <w:t>комплекс</w:t>
      </w:r>
      <w:r w:rsidR="002754E2">
        <w:rPr>
          <w:b/>
          <w:bCs/>
          <w:sz w:val="28"/>
          <w:szCs w:val="28"/>
        </w:rPr>
        <w:t>а</w:t>
      </w:r>
      <w:r w:rsidR="00BC034E">
        <w:rPr>
          <w:b/>
          <w:bCs/>
          <w:sz w:val="28"/>
          <w:szCs w:val="28"/>
        </w:rPr>
        <w:t xml:space="preserve"> </w:t>
      </w:r>
      <w:r w:rsidRPr="006058EA">
        <w:rPr>
          <w:b/>
          <w:bCs/>
          <w:sz w:val="28"/>
          <w:szCs w:val="28"/>
        </w:rPr>
        <w:t>услуг по</w:t>
      </w:r>
      <w:r w:rsidR="00612007" w:rsidRPr="006058EA">
        <w:rPr>
          <w:b/>
          <w:bCs/>
          <w:sz w:val="28"/>
          <w:szCs w:val="28"/>
        </w:rPr>
        <w:t xml:space="preserve"> организации участия субъект</w:t>
      </w:r>
      <w:r w:rsidR="00586DA2">
        <w:rPr>
          <w:b/>
          <w:bCs/>
          <w:sz w:val="28"/>
          <w:szCs w:val="28"/>
        </w:rPr>
        <w:t>а</w:t>
      </w:r>
      <w:r w:rsidR="00612007" w:rsidRPr="006058EA">
        <w:rPr>
          <w:b/>
          <w:bCs/>
          <w:sz w:val="28"/>
          <w:szCs w:val="28"/>
        </w:rPr>
        <w:t xml:space="preserve"> малого и среднего предпринимательства </w:t>
      </w:r>
      <w:r w:rsidR="002754E2">
        <w:rPr>
          <w:b/>
          <w:bCs/>
          <w:sz w:val="28"/>
          <w:szCs w:val="28"/>
        </w:rPr>
        <w:t xml:space="preserve">Хабаровского края </w:t>
      </w:r>
      <w:r w:rsidR="00612007" w:rsidRPr="006058EA">
        <w:rPr>
          <w:b/>
          <w:bCs/>
          <w:sz w:val="28"/>
          <w:szCs w:val="28"/>
        </w:rPr>
        <w:t>в</w:t>
      </w:r>
      <w:r w:rsidR="0010367A">
        <w:rPr>
          <w:b/>
          <w:bCs/>
          <w:sz w:val="28"/>
          <w:szCs w:val="28"/>
        </w:rPr>
        <w:t xml:space="preserve"> </w:t>
      </w:r>
      <w:proofErr w:type="spellStart"/>
      <w:r w:rsidR="006058EA" w:rsidRPr="006058EA">
        <w:rPr>
          <w:rFonts w:eastAsiaTheme="minorEastAsia"/>
          <w:b/>
          <w:sz w:val="28"/>
          <w:szCs w:val="28"/>
          <w:u w:color="000000"/>
          <w:lang w:eastAsia="en-US"/>
        </w:rPr>
        <w:t>выставочно</w:t>
      </w:r>
      <w:proofErr w:type="spellEnd"/>
      <w:r w:rsidR="006058EA" w:rsidRPr="006058EA">
        <w:rPr>
          <w:rFonts w:eastAsiaTheme="minorEastAsia"/>
          <w:b/>
          <w:sz w:val="28"/>
          <w:szCs w:val="28"/>
          <w:u w:color="000000"/>
          <w:lang w:eastAsia="en-US"/>
        </w:rPr>
        <w:t>-ярм</w:t>
      </w:r>
      <w:r w:rsidR="006058EA">
        <w:rPr>
          <w:rFonts w:eastAsiaTheme="minorEastAsia"/>
          <w:b/>
          <w:sz w:val="28"/>
          <w:szCs w:val="28"/>
          <w:u w:color="000000"/>
          <w:lang w:eastAsia="en-US"/>
        </w:rPr>
        <w:t>а</w:t>
      </w:r>
      <w:r w:rsidR="006058EA" w:rsidRPr="006058EA">
        <w:rPr>
          <w:rFonts w:eastAsiaTheme="minorEastAsia"/>
          <w:b/>
          <w:sz w:val="28"/>
          <w:szCs w:val="28"/>
          <w:u w:color="000000"/>
          <w:lang w:eastAsia="en-US"/>
        </w:rPr>
        <w:t>рочн</w:t>
      </w:r>
      <w:r w:rsidR="00D95FAD">
        <w:rPr>
          <w:rFonts w:eastAsiaTheme="minorEastAsia"/>
          <w:b/>
          <w:sz w:val="28"/>
          <w:szCs w:val="28"/>
          <w:u w:color="000000"/>
          <w:lang w:eastAsia="en-US"/>
        </w:rPr>
        <w:t>ом</w:t>
      </w:r>
      <w:r w:rsidR="006058EA" w:rsidRPr="006058EA">
        <w:rPr>
          <w:rFonts w:eastAsiaTheme="minorEastAsia"/>
          <w:b/>
          <w:sz w:val="28"/>
          <w:szCs w:val="28"/>
          <w:u w:color="000000"/>
          <w:lang w:eastAsia="en-US"/>
        </w:rPr>
        <w:t xml:space="preserve"> мероприяти</w:t>
      </w:r>
      <w:r w:rsidR="00D95FAD">
        <w:rPr>
          <w:rFonts w:eastAsiaTheme="minorEastAsia"/>
          <w:b/>
          <w:sz w:val="28"/>
          <w:szCs w:val="28"/>
          <w:u w:color="000000"/>
          <w:lang w:eastAsia="en-US"/>
        </w:rPr>
        <w:t>и</w:t>
      </w:r>
      <w:r w:rsidR="006058EA" w:rsidRPr="006058EA">
        <w:rPr>
          <w:rFonts w:eastAsiaTheme="minorEastAsia"/>
          <w:b/>
          <w:sz w:val="28"/>
          <w:szCs w:val="28"/>
          <w:u w:color="000000"/>
          <w:lang w:eastAsia="en-US"/>
        </w:rPr>
        <w:t xml:space="preserve"> </w:t>
      </w:r>
      <w:r w:rsidR="00586DA2" w:rsidRPr="00586DA2">
        <w:rPr>
          <w:rFonts w:eastAsiaTheme="minorEastAsia"/>
          <w:b/>
          <w:sz w:val="28"/>
          <w:szCs w:val="28"/>
          <w:u w:color="000000"/>
          <w:lang w:eastAsia="en-US"/>
        </w:rPr>
        <w:t>на территории Российской Федерации с индивидуальным стендом</w:t>
      </w:r>
    </w:p>
    <w:bookmarkEnd w:id="0"/>
    <w:p w14:paraId="14D19427" w14:textId="77777777" w:rsidR="00663884" w:rsidRPr="006058EA" w:rsidRDefault="00663884" w:rsidP="00663884">
      <w:pPr>
        <w:jc w:val="center"/>
        <w:rPr>
          <w:b/>
          <w:bCs/>
          <w:sz w:val="28"/>
          <w:szCs w:val="28"/>
        </w:rPr>
      </w:pPr>
    </w:p>
    <w:p w14:paraId="472D6453" w14:textId="77777777" w:rsidR="00663884" w:rsidRPr="00612007" w:rsidRDefault="00663884" w:rsidP="00663884">
      <w:pPr>
        <w:rPr>
          <w:b/>
          <w:bCs/>
          <w:sz w:val="28"/>
          <w:szCs w:val="28"/>
        </w:rPr>
      </w:pPr>
    </w:p>
    <w:p w14:paraId="336E9AEC" w14:textId="77777777" w:rsidR="00663884" w:rsidRPr="00612007" w:rsidRDefault="00663884" w:rsidP="00663884">
      <w:pPr>
        <w:rPr>
          <w:b/>
          <w:bCs/>
          <w:sz w:val="28"/>
          <w:szCs w:val="28"/>
        </w:rPr>
      </w:pPr>
    </w:p>
    <w:p w14:paraId="353A1040" w14:textId="77777777" w:rsidR="00663884" w:rsidRPr="00612007" w:rsidRDefault="00663884" w:rsidP="00663884">
      <w:pPr>
        <w:rPr>
          <w:b/>
          <w:bCs/>
          <w:sz w:val="28"/>
          <w:szCs w:val="28"/>
        </w:rPr>
      </w:pPr>
    </w:p>
    <w:p w14:paraId="0F8E29CA" w14:textId="77777777" w:rsidR="00663884" w:rsidRPr="00612007" w:rsidRDefault="00663884" w:rsidP="00663884">
      <w:pPr>
        <w:rPr>
          <w:b/>
          <w:bCs/>
          <w:sz w:val="28"/>
          <w:szCs w:val="28"/>
        </w:rPr>
      </w:pPr>
    </w:p>
    <w:p w14:paraId="5BE5E93F" w14:textId="77777777" w:rsidR="00663884" w:rsidRDefault="00663884" w:rsidP="00663884"/>
    <w:p w14:paraId="1E31FEF0" w14:textId="77777777" w:rsidR="00663884" w:rsidRDefault="00663884" w:rsidP="00663884"/>
    <w:p w14:paraId="7F0E09FC" w14:textId="77777777" w:rsidR="00663884" w:rsidRDefault="00663884" w:rsidP="00663884"/>
    <w:p w14:paraId="06FE219C" w14:textId="77777777" w:rsidR="00663884" w:rsidRDefault="00663884" w:rsidP="00663884"/>
    <w:p w14:paraId="5E5C1C9C" w14:textId="77777777" w:rsidR="00663884" w:rsidRDefault="00663884" w:rsidP="00663884"/>
    <w:p w14:paraId="70E46CA9" w14:textId="02ED9FDA" w:rsidR="00663884" w:rsidRDefault="00663884" w:rsidP="00663884"/>
    <w:p w14:paraId="711A3081" w14:textId="77777777" w:rsidR="00E43232" w:rsidRDefault="00E43232" w:rsidP="00663884"/>
    <w:p w14:paraId="062988A2" w14:textId="53A7A5E7" w:rsidR="00663884" w:rsidRDefault="00663884" w:rsidP="00663884"/>
    <w:p w14:paraId="6194768B" w14:textId="1794945B" w:rsidR="00612007" w:rsidRDefault="00612007" w:rsidP="00663884"/>
    <w:p w14:paraId="3A0C2314" w14:textId="7EAA7CB2" w:rsidR="00612007" w:rsidRDefault="00612007" w:rsidP="00663884"/>
    <w:p w14:paraId="6D7EAEF9" w14:textId="5EA19E5F" w:rsidR="00612007" w:rsidRDefault="00612007" w:rsidP="00663884"/>
    <w:p w14:paraId="79459812" w14:textId="7DE7EA83" w:rsidR="00523C10" w:rsidRDefault="00523C10" w:rsidP="00663884"/>
    <w:p w14:paraId="53D13093" w14:textId="77777777" w:rsidR="00523C10" w:rsidRDefault="00523C10" w:rsidP="00663884"/>
    <w:p w14:paraId="4425DF8F" w14:textId="47D1D5EA" w:rsidR="00612007" w:rsidRDefault="00612007" w:rsidP="00663884"/>
    <w:p w14:paraId="58083FDB" w14:textId="4F86AA32" w:rsidR="00D95FAD" w:rsidRDefault="00D95FAD" w:rsidP="00663884"/>
    <w:p w14:paraId="7C3C20BE" w14:textId="29C11E66" w:rsidR="00D95FAD" w:rsidRDefault="00D95FAD" w:rsidP="00663884"/>
    <w:p w14:paraId="6907A7DF" w14:textId="77777777" w:rsidR="00D95FAD" w:rsidRDefault="00D95FAD" w:rsidP="00663884"/>
    <w:p w14:paraId="628E3B53" w14:textId="77777777" w:rsidR="00612007" w:rsidRDefault="00612007" w:rsidP="00663884"/>
    <w:p w14:paraId="026B5E6F" w14:textId="77777777" w:rsidR="00663884" w:rsidRPr="00612007" w:rsidRDefault="00663884" w:rsidP="00663884">
      <w:pPr>
        <w:jc w:val="center"/>
      </w:pPr>
      <w:r w:rsidRPr="00612007">
        <w:t>Хабаровск</w:t>
      </w:r>
    </w:p>
    <w:p w14:paraId="6C1288E9" w14:textId="368A7F5B" w:rsidR="00663884" w:rsidRPr="00612007" w:rsidRDefault="00663884" w:rsidP="00663884">
      <w:pPr>
        <w:jc w:val="center"/>
      </w:pPr>
      <w:r w:rsidRPr="00612007">
        <w:t>202</w:t>
      </w:r>
      <w:r w:rsidR="00586DA2">
        <w:t>1</w:t>
      </w:r>
      <w:r w:rsidRPr="00612007">
        <w:t xml:space="preserve"> г.</w:t>
      </w:r>
    </w:p>
    <w:p w14:paraId="43C0791F" w14:textId="1B4149C0" w:rsidR="00663884" w:rsidRPr="00523C10" w:rsidRDefault="00635EB3" w:rsidP="00523C10">
      <w:pPr>
        <w:spacing w:after="160" w:line="259" w:lineRule="auto"/>
        <w:jc w:val="center"/>
        <w:rPr>
          <w:rFonts w:eastAsia="Lucida Sans Unicode"/>
          <w:b/>
          <w:kern w:val="2"/>
          <w:lang w:bidi="ru-RU"/>
        </w:rPr>
      </w:pPr>
      <w:r>
        <w:rPr>
          <w:b/>
        </w:rPr>
        <w:br w:type="page"/>
      </w:r>
      <w:r w:rsidR="00663884" w:rsidRPr="00612007">
        <w:rPr>
          <w:b/>
        </w:rPr>
        <w:lastRenderedPageBreak/>
        <w:t>СОДЕРЖАНИЕ:</w:t>
      </w:r>
    </w:p>
    <w:p w14:paraId="74B999C8" w14:textId="77777777" w:rsidR="00663884" w:rsidRPr="00612007" w:rsidRDefault="00663884" w:rsidP="00663884">
      <w:pPr>
        <w:pStyle w:val="text"/>
        <w:rPr>
          <w:rFonts w:cs="Times New Roman"/>
          <w:b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6967"/>
        <w:gridCol w:w="1938"/>
      </w:tblGrid>
      <w:tr w:rsidR="00663884" w:rsidRPr="00612007" w14:paraId="6729B164" w14:textId="77777777" w:rsidTr="00D95FAD">
        <w:tc>
          <w:tcPr>
            <w:tcW w:w="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4D8D30" w14:textId="77777777" w:rsidR="00663884" w:rsidRPr="00612007" w:rsidRDefault="00663884" w:rsidP="00D95FAD">
            <w:pPr>
              <w:pStyle w:val="text"/>
              <w:jc w:val="center"/>
              <w:rPr>
                <w:rFonts w:cs="Times New Roman"/>
                <w:b/>
              </w:rPr>
            </w:pPr>
            <w:r w:rsidRPr="00612007">
              <w:rPr>
                <w:rFonts w:cs="Times New Roman"/>
                <w:b/>
              </w:rPr>
              <w:t>№</w:t>
            </w:r>
          </w:p>
          <w:p w14:paraId="2D2E23E9" w14:textId="77777777" w:rsidR="00663884" w:rsidRPr="00612007" w:rsidRDefault="00663884" w:rsidP="00D95FAD">
            <w:pPr>
              <w:pStyle w:val="text"/>
              <w:jc w:val="center"/>
              <w:rPr>
                <w:rFonts w:cs="Times New Roman"/>
                <w:b/>
              </w:rPr>
            </w:pPr>
          </w:p>
        </w:tc>
        <w:tc>
          <w:tcPr>
            <w:tcW w:w="6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246155" w14:textId="77777777" w:rsidR="00663884" w:rsidRPr="00612007" w:rsidRDefault="00663884" w:rsidP="00D95FAD">
            <w:pPr>
              <w:pStyle w:val="text"/>
              <w:jc w:val="center"/>
              <w:rPr>
                <w:rFonts w:cs="Times New Roman"/>
                <w:b/>
              </w:rPr>
            </w:pPr>
            <w:r w:rsidRPr="00612007">
              <w:rPr>
                <w:rFonts w:cs="Times New Roman"/>
                <w:b/>
              </w:rPr>
              <w:t>Наименование раздела</w:t>
            </w:r>
          </w:p>
        </w:tc>
        <w:tc>
          <w:tcPr>
            <w:tcW w:w="1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B6E2DB" w14:textId="60A53CFA" w:rsidR="00663884" w:rsidRPr="00612007" w:rsidRDefault="00663884" w:rsidP="00D95FAD">
            <w:pPr>
              <w:pStyle w:val="text"/>
              <w:jc w:val="center"/>
              <w:rPr>
                <w:rFonts w:cs="Times New Roman"/>
                <w:b/>
              </w:rPr>
            </w:pPr>
            <w:r w:rsidRPr="00612007">
              <w:rPr>
                <w:rFonts w:cs="Times New Roman"/>
                <w:b/>
              </w:rPr>
              <w:t>Порядковый номер стр.</w:t>
            </w:r>
          </w:p>
        </w:tc>
      </w:tr>
      <w:tr w:rsidR="00663884" w:rsidRPr="00612007" w14:paraId="2DD9E187" w14:textId="77777777" w:rsidTr="00612007">
        <w:tc>
          <w:tcPr>
            <w:tcW w:w="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5872E42" w14:textId="77777777" w:rsidR="00663884" w:rsidRPr="00612007" w:rsidRDefault="00663884" w:rsidP="005A54F3">
            <w:pPr>
              <w:pStyle w:val="text"/>
              <w:rPr>
                <w:rFonts w:cs="Times New Roman"/>
                <w:bCs/>
              </w:rPr>
            </w:pPr>
            <w:r w:rsidRPr="00612007">
              <w:rPr>
                <w:rFonts w:cs="Times New Roman"/>
                <w:bCs/>
              </w:rPr>
              <w:t>1</w:t>
            </w:r>
          </w:p>
        </w:tc>
        <w:tc>
          <w:tcPr>
            <w:tcW w:w="6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E066726" w14:textId="6B791622" w:rsidR="00663884" w:rsidRPr="006F64A5" w:rsidRDefault="00612007" w:rsidP="005A54F3">
            <w:pPr>
              <w:pStyle w:val="text"/>
              <w:rPr>
                <w:rFonts w:cs="Times New Roman"/>
                <w:bCs/>
              </w:rPr>
            </w:pPr>
            <w:r w:rsidRPr="006F64A5">
              <w:rPr>
                <w:rFonts w:cs="Times New Roman"/>
                <w:bCs/>
              </w:rPr>
              <w:t>Извещение о закупк</w:t>
            </w:r>
            <w:r w:rsidR="00E9622F" w:rsidRPr="006F64A5">
              <w:rPr>
                <w:rFonts w:cs="Times New Roman"/>
                <w:bCs/>
              </w:rPr>
              <w:t>е</w:t>
            </w:r>
          </w:p>
        </w:tc>
        <w:tc>
          <w:tcPr>
            <w:tcW w:w="1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B02075" w14:textId="4CB2F93A" w:rsidR="00663884" w:rsidRPr="0062199A" w:rsidRDefault="006B0868" w:rsidP="005A54F3">
            <w:pPr>
              <w:pStyle w:val="text"/>
              <w:jc w:val="center"/>
              <w:rPr>
                <w:rFonts w:cs="Times New Roman"/>
                <w:bCs/>
              </w:rPr>
            </w:pPr>
            <w:r w:rsidRPr="0062199A">
              <w:rPr>
                <w:rFonts w:cs="Times New Roman"/>
                <w:bCs/>
              </w:rPr>
              <w:t>3</w:t>
            </w:r>
          </w:p>
        </w:tc>
      </w:tr>
      <w:tr w:rsidR="00663884" w:rsidRPr="00612007" w14:paraId="3E96C6B9" w14:textId="77777777" w:rsidTr="00612007">
        <w:tc>
          <w:tcPr>
            <w:tcW w:w="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790D4D" w14:textId="5126F03E" w:rsidR="00663884" w:rsidRPr="00612007" w:rsidRDefault="00663884" w:rsidP="005A54F3">
            <w:pPr>
              <w:pStyle w:val="text"/>
              <w:rPr>
                <w:rFonts w:cs="Times New Roman"/>
                <w:bCs/>
              </w:rPr>
            </w:pPr>
            <w:r w:rsidRPr="00612007">
              <w:rPr>
                <w:rFonts w:cs="Times New Roman"/>
                <w:bCs/>
              </w:rPr>
              <w:t>2</w:t>
            </w:r>
          </w:p>
        </w:tc>
        <w:tc>
          <w:tcPr>
            <w:tcW w:w="6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000942" w14:textId="41DEAC4A" w:rsidR="00663884" w:rsidRPr="006F64A5" w:rsidRDefault="00663884" w:rsidP="005A54F3">
            <w:pPr>
              <w:pStyle w:val="text"/>
              <w:rPr>
                <w:rFonts w:cs="Times New Roman"/>
                <w:bCs/>
              </w:rPr>
            </w:pPr>
            <w:r w:rsidRPr="006F64A5">
              <w:rPr>
                <w:rFonts w:cs="Times New Roman"/>
                <w:bCs/>
              </w:rPr>
              <w:t xml:space="preserve">Проект </w:t>
            </w:r>
            <w:r w:rsidR="00AE23D5">
              <w:rPr>
                <w:rFonts w:cs="Times New Roman"/>
                <w:bCs/>
              </w:rPr>
              <w:t>д</w:t>
            </w:r>
            <w:r w:rsidRPr="006F64A5">
              <w:rPr>
                <w:rFonts w:cs="Times New Roman"/>
                <w:bCs/>
              </w:rPr>
              <w:t>оговора</w:t>
            </w:r>
          </w:p>
        </w:tc>
        <w:tc>
          <w:tcPr>
            <w:tcW w:w="1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6FEAFC" w14:textId="4B22073F" w:rsidR="00663884" w:rsidRPr="0062199A" w:rsidRDefault="007B2677" w:rsidP="005A54F3">
            <w:pPr>
              <w:pStyle w:val="text"/>
              <w:jc w:val="center"/>
              <w:rPr>
                <w:rFonts w:cs="Times New Roman"/>
                <w:bCs/>
              </w:rPr>
            </w:pPr>
            <w:r w:rsidRPr="0062199A">
              <w:rPr>
                <w:rFonts w:cs="Times New Roman"/>
                <w:bCs/>
              </w:rPr>
              <w:t>7</w:t>
            </w:r>
          </w:p>
        </w:tc>
      </w:tr>
      <w:tr w:rsidR="00663884" w:rsidRPr="00612007" w14:paraId="47428F44" w14:textId="77777777" w:rsidTr="00612007">
        <w:tc>
          <w:tcPr>
            <w:tcW w:w="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9FC9FA" w14:textId="5F7EEBB5" w:rsidR="00663884" w:rsidRPr="00612007" w:rsidRDefault="00663884" w:rsidP="00663884">
            <w:pPr>
              <w:pStyle w:val="text"/>
              <w:rPr>
                <w:rFonts w:cs="Times New Roman"/>
                <w:bCs/>
              </w:rPr>
            </w:pPr>
            <w:r w:rsidRPr="00612007">
              <w:rPr>
                <w:rFonts w:cs="Times New Roman"/>
                <w:bCs/>
              </w:rPr>
              <w:t>3</w:t>
            </w:r>
          </w:p>
        </w:tc>
        <w:tc>
          <w:tcPr>
            <w:tcW w:w="6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1473EF" w14:textId="53A1C730" w:rsidR="00663884" w:rsidRPr="006F64A5" w:rsidRDefault="00663884" w:rsidP="00663884">
            <w:pPr>
              <w:pStyle w:val="text"/>
              <w:rPr>
                <w:rFonts w:cs="Times New Roman"/>
                <w:bCs/>
              </w:rPr>
            </w:pPr>
            <w:r w:rsidRPr="006F64A5">
              <w:rPr>
                <w:rFonts w:cs="Times New Roman"/>
                <w:bCs/>
              </w:rPr>
              <w:t xml:space="preserve">Техническое задание (Приложение № </w:t>
            </w:r>
            <w:r w:rsidR="00327EFE" w:rsidRPr="006F64A5">
              <w:rPr>
                <w:rFonts w:cs="Times New Roman"/>
                <w:bCs/>
              </w:rPr>
              <w:t>1</w:t>
            </w:r>
            <w:r w:rsidR="00F70B4D" w:rsidRPr="006F64A5">
              <w:rPr>
                <w:rFonts w:cs="Times New Roman"/>
                <w:bCs/>
              </w:rPr>
              <w:t xml:space="preserve"> к проекту </w:t>
            </w:r>
            <w:r w:rsidR="00AE23D5">
              <w:rPr>
                <w:rFonts w:cs="Times New Roman"/>
                <w:bCs/>
              </w:rPr>
              <w:t>д</w:t>
            </w:r>
            <w:r w:rsidR="00F70B4D" w:rsidRPr="006F64A5">
              <w:rPr>
                <w:rFonts w:cs="Times New Roman"/>
                <w:bCs/>
              </w:rPr>
              <w:t>оговора</w:t>
            </w:r>
            <w:r w:rsidRPr="006F64A5">
              <w:rPr>
                <w:rFonts w:cs="Times New Roman"/>
                <w:bCs/>
              </w:rPr>
              <w:t>)</w:t>
            </w:r>
          </w:p>
        </w:tc>
        <w:tc>
          <w:tcPr>
            <w:tcW w:w="1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B051E5" w14:textId="459FE1E7" w:rsidR="00663884" w:rsidRPr="0062199A" w:rsidRDefault="009D7457" w:rsidP="00663884">
            <w:pPr>
              <w:pStyle w:val="text"/>
              <w:jc w:val="center"/>
              <w:rPr>
                <w:rFonts w:cs="Times New Roman"/>
                <w:bCs/>
              </w:rPr>
            </w:pPr>
            <w:r w:rsidRPr="0062199A">
              <w:rPr>
                <w:rFonts w:cs="Times New Roman"/>
                <w:bCs/>
              </w:rPr>
              <w:t>1</w:t>
            </w:r>
            <w:r w:rsidR="006B0868" w:rsidRPr="0062199A">
              <w:rPr>
                <w:rFonts w:cs="Times New Roman"/>
                <w:bCs/>
              </w:rPr>
              <w:t>2</w:t>
            </w:r>
          </w:p>
        </w:tc>
      </w:tr>
      <w:tr w:rsidR="00663884" w:rsidRPr="00612007" w14:paraId="261124EC" w14:textId="77777777" w:rsidTr="00612007">
        <w:tc>
          <w:tcPr>
            <w:tcW w:w="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ADB44A" w14:textId="69DC64EB" w:rsidR="00663884" w:rsidRPr="00612007" w:rsidRDefault="00612007" w:rsidP="00663884">
            <w:pPr>
              <w:pStyle w:val="text"/>
              <w:rPr>
                <w:rFonts w:cs="Times New Roman"/>
                <w:bCs/>
              </w:rPr>
            </w:pPr>
            <w:r w:rsidRPr="00612007">
              <w:rPr>
                <w:rFonts w:cs="Times New Roman"/>
                <w:bCs/>
              </w:rPr>
              <w:t>4</w:t>
            </w:r>
          </w:p>
        </w:tc>
        <w:tc>
          <w:tcPr>
            <w:tcW w:w="6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EA2FDC" w14:textId="03F65B61" w:rsidR="00663884" w:rsidRPr="006F64A5" w:rsidRDefault="00612007" w:rsidP="00612007">
            <w:pPr>
              <w:pStyle w:val="text"/>
              <w:rPr>
                <w:rFonts w:cs="Times New Roman"/>
                <w:bCs/>
              </w:rPr>
            </w:pPr>
            <w:r w:rsidRPr="006F64A5">
              <w:rPr>
                <w:bCs/>
                <w:szCs w:val="20"/>
              </w:rPr>
              <w:t>Критерии и порядок оценки заявок участников закупки</w:t>
            </w:r>
          </w:p>
        </w:tc>
        <w:tc>
          <w:tcPr>
            <w:tcW w:w="1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3ACE81" w14:textId="4E2B232C" w:rsidR="00663884" w:rsidRPr="0062199A" w:rsidRDefault="009D7457" w:rsidP="00663884">
            <w:pPr>
              <w:pStyle w:val="text"/>
              <w:jc w:val="center"/>
              <w:rPr>
                <w:rFonts w:cs="Times New Roman"/>
                <w:bCs/>
              </w:rPr>
            </w:pPr>
            <w:r w:rsidRPr="0062199A">
              <w:rPr>
                <w:rFonts w:cs="Times New Roman"/>
                <w:bCs/>
              </w:rPr>
              <w:t>1</w:t>
            </w:r>
            <w:r w:rsidR="00D02F2B">
              <w:rPr>
                <w:rFonts w:cs="Times New Roman"/>
                <w:bCs/>
              </w:rPr>
              <w:t>5</w:t>
            </w:r>
          </w:p>
        </w:tc>
      </w:tr>
      <w:tr w:rsidR="00612007" w:rsidRPr="00612007" w14:paraId="02C0F633" w14:textId="77777777" w:rsidTr="00612007">
        <w:tc>
          <w:tcPr>
            <w:tcW w:w="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7BB14" w14:textId="3FB1A3CC" w:rsidR="00612007" w:rsidRPr="00612007" w:rsidRDefault="00612007" w:rsidP="00663884">
            <w:pPr>
              <w:pStyle w:val="tex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6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F0BF1D" w14:textId="11047C7F" w:rsidR="00612007" w:rsidRPr="006F64A5" w:rsidRDefault="00D95FAD" w:rsidP="00612007">
            <w:pPr>
              <w:pStyle w:val="text"/>
              <w:rPr>
                <w:bCs/>
                <w:szCs w:val="20"/>
              </w:rPr>
            </w:pPr>
            <w:r>
              <w:rPr>
                <w:bCs/>
                <w:szCs w:val="20"/>
              </w:rPr>
              <w:t>Форма з</w:t>
            </w:r>
            <w:r w:rsidR="00612007" w:rsidRPr="006F64A5">
              <w:rPr>
                <w:bCs/>
                <w:szCs w:val="20"/>
              </w:rPr>
              <w:t>аявк</w:t>
            </w:r>
            <w:r>
              <w:rPr>
                <w:bCs/>
                <w:szCs w:val="20"/>
              </w:rPr>
              <w:t>и</w:t>
            </w:r>
            <w:r w:rsidR="00612007" w:rsidRPr="006F64A5">
              <w:rPr>
                <w:bCs/>
                <w:szCs w:val="20"/>
              </w:rPr>
              <w:t xml:space="preserve"> на участие в закупк</w:t>
            </w:r>
            <w:r w:rsidR="00F82976" w:rsidRPr="006F64A5">
              <w:rPr>
                <w:bCs/>
                <w:szCs w:val="20"/>
              </w:rPr>
              <w:t>е</w:t>
            </w:r>
          </w:p>
        </w:tc>
        <w:tc>
          <w:tcPr>
            <w:tcW w:w="1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E09500" w14:textId="281A0AF3" w:rsidR="00612007" w:rsidRPr="0062199A" w:rsidRDefault="009D7457" w:rsidP="00663884">
            <w:pPr>
              <w:pStyle w:val="text"/>
              <w:jc w:val="center"/>
              <w:rPr>
                <w:rFonts w:cs="Times New Roman"/>
                <w:bCs/>
              </w:rPr>
            </w:pPr>
            <w:r w:rsidRPr="0062199A">
              <w:rPr>
                <w:rFonts w:cs="Times New Roman"/>
                <w:bCs/>
              </w:rPr>
              <w:t>2</w:t>
            </w:r>
            <w:r w:rsidR="00D02F2B">
              <w:rPr>
                <w:rFonts w:cs="Times New Roman"/>
                <w:bCs/>
              </w:rPr>
              <w:t>0</w:t>
            </w:r>
          </w:p>
        </w:tc>
      </w:tr>
    </w:tbl>
    <w:p w14:paraId="2A8C82AB" w14:textId="77777777" w:rsidR="00663884" w:rsidRPr="00612007" w:rsidRDefault="00663884" w:rsidP="00663884">
      <w:pPr>
        <w:pStyle w:val="text"/>
        <w:rPr>
          <w:rFonts w:cs="Times New Roman"/>
        </w:rPr>
      </w:pPr>
    </w:p>
    <w:p w14:paraId="6B7D97A3" w14:textId="77777777" w:rsidR="00663884" w:rsidRPr="00612007" w:rsidRDefault="00663884" w:rsidP="00663884">
      <w:pPr>
        <w:pStyle w:val="text"/>
        <w:rPr>
          <w:rFonts w:cs="Times New Roman"/>
        </w:rPr>
      </w:pPr>
    </w:p>
    <w:p w14:paraId="46C2F467" w14:textId="0956F236" w:rsidR="00EF2132" w:rsidRPr="00612007" w:rsidRDefault="00EF2132" w:rsidP="00663884"/>
    <w:p w14:paraId="6796ACEC" w14:textId="1A74D97D" w:rsidR="00663884" w:rsidRPr="00612007" w:rsidRDefault="00663884" w:rsidP="00663884"/>
    <w:p w14:paraId="0FC85EA3" w14:textId="14E35EF8" w:rsidR="00663884" w:rsidRPr="00612007" w:rsidRDefault="00663884" w:rsidP="00663884"/>
    <w:p w14:paraId="71BF1C11" w14:textId="4BA4BF6C" w:rsidR="00663884" w:rsidRPr="00612007" w:rsidRDefault="00663884" w:rsidP="00663884"/>
    <w:p w14:paraId="0A5066D5" w14:textId="4985AFA0" w:rsidR="00663884" w:rsidRPr="00612007" w:rsidRDefault="00663884" w:rsidP="00663884"/>
    <w:p w14:paraId="28AF7A72" w14:textId="6EF941C6" w:rsidR="00663884" w:rsidRPr="00612007" w:rsidRDefault="00663884" w:rsidP="00663884"/>
    <w:p w14:paraId="6B5D4B61" w14:textId="7521AB37" w:rsidR="00663884" w:rsidRPr="00612007" w:rsidRDefault="00663884" w:rsidP="00663884"/>
    <w:p w14:paraId="27B25B3D" w14:textId="0062E930" w:rsidR="00663884" w:rsidRPr="00612007" w:rsidRDefault="00663884" w:rsidP="00663884"/>
    <w:p w14:paraId="6D98887D" w14:textId="0FB90A24" w:rsidR="00663884" w:rsidRPr="00612007" w:rsidRDefault="00663884" w:rsidP="00663884"/>
    <w:p w14:paraId="48C6CA24" w14:textId="0D45905D" w:rsidR="00663884" w:rsidRPr="00663884" w:rsidRDefault="00663884" w:rsidP="00663884"/>
    <w:p w14:paraId="40BFE5A0" w14:textId="1CD8FA8D" w:rsidR="00663884" w:rsidRPr="00663884" w:rsidRDefault="00663884" w:rsidP="00663884"/>
    <w:p w14:paraId="4B10BB61" w14:textId="5BF14F01" w:rsidR="00663884" w:rsidRPr="00663884" w:rsidRDefault="00663884" w:rsidP="00663884"/>
    <w:p w14:paraId="5370C03D" w14:textId="278BCD10" w:rsidR="00663884" w:rsidRPr="00663884" w:rsidRDefault="00663884" w:rsidP="00663884"/>
    <w:p w14:paraId="39469DAE" w14:textId="651BDEE5" w:rsidR="00663884" w:rsidRPr="00663884" w:rsidRDefault="00663884" w:rsidP="00663884"/>
    <w:p w14:paraId="7942EA5A" w14:textId="172585DE" w:rsidR="00663884" w:rsidRPr="00663884" w:rsidRDefault="00663884" w:rsidP="00663884"/>
    <w:p w14:paraId="158D6334" w14:textId="6C23754A" w:rsidR="00663884" w:rsidRPr="00663884" w:rsidRDefault="00663884" w:rsidP="00663884"/>
    <w:p w14:paraId="275788F4" w14:textId="642DAFDC" w:rsidR="00663884" w:rsidRPr="00663884" w:rsidRDefault="00663884" w:rsidP="00663884"/>
    <w:p w14:paraId="47C0861B" w14:textId="3FE584F6" w:rsidR="00663884" w:rsidRPr="00663884" w:rsidRDefault="00663884" w:rsidP="00663884"/>
    <w:p w14:paraId="632AB253" w14:textId="7807F5A3" w:rsidR="00663884" w:rsidRPr="00663884" w:rsidRDefault="00663884" w:rsidP="00663884"/>
    <w:p w14:paraId="64676619" w14:textId="6DC4BEE5" w:rsidR="00663884" w:rsidRPr="00663884" w:rsidRDefault="00663884" w:rsidP="00663884"/>
    <w:p w14:paraId="2FDC5406" w14:textId="32903555" w:rsidR="00663884" w:rsidRPr="00663884" w:rsidRDefault="00663884" w:rsidP="00663884"/>
    <w:p w14:paraId="615ADED6" w14:textId="14C3BB8E" w:rsidR="00663884" w:rsidRDefault="00663884" w:rsidP="00663884"/>
    <w:p w14:paraId="33FEF65A" w14:textId="573DA446" w:rsidR="00E43232" w:rsidRDefault="00E43232" w:rsidP="00663884"/>
    <w:p w14:paraId="72D3F981" w14:textId="77777777" w:rsidR="00E43232" w:rsidRPr="00663884" w:rsidRDefault="00E43232" w:rsidP="00663884"/>
    <w:p w14:paraId="4DD40FF4" w14:textId="5B74F575" w:rsidR="00663884" w:rsidRPr="00663884" w:rsidRDefault="00663884" w:rsidP="00663884"/>
    <w:p w14:paraId="6BE45E83" w14:textId="2C666383" w:rsidR="00663884" w:rsidRDefault="00663884" w:rsidP="0092272F"/>
    <w:p w14:paraId="6F04640A" w14:textId="77777777" w:rsidR="0092272F" w:rsidRDefault="0092272F" w:rsidP="0092272F"/>
    <w:p w14:paraId="400CC394" w14:textId="1E6109B6" w:rsidR="00663884" w:rsidRDefault="00663884" w:rsidP="00663884">
      <w:pPr>
        <w:ind w:firstLine="708"/>
      </w:pPr>
    </w:p>
    <w:p w14:paraId="0BBE4B8F" w14:textId="6D3D1A33" w:rsidR="00612007" w:rsidRDefault="00612007">
      <w:pPr>
        <w:spacing w:after="160" w:line="259" w:lineRule="auto"/>
      </w:pPr>
      <w:r>
        <w:br w:type="page"/>
      </w:r>
    </w:p>
    <w:p w14:paraId="1C3F5E2A" w14:textId="4DAA9C2A" w:rsidR="00663884" w:rsidRPr="00612007" w:rsidRDefault="00663884" w:rsidP="0028473C">
      <w:pPr>
        <w:pStyle w:val="messagecaption"/>
        <w:numPr>
          <w:ilvl w:val="0"/>
          <w:numId w:val="1"/>
        </w:numPr>
        <w:rPr>
          <w:rFonts w:cs="Times New Roman"/>
          <w:sz w:val="22"/>
          <w:szCs w:val="22"/>
        </w:rPr>
      </w:pPr>
      <w:bookmarkStart w:id="1" w:name="_Ref345599001"/>
      <w:bookmarkStart w:id="2" w:name="_Hlk48918421"/>
      <w:r w:rsidRPr="00612007">
        <w:rPr>
          <w:rFonts w:cs="Times New Roman"/>
          <w:sz w:val="22"/>
          <w:szCs w:val="22"/>
        </w:rPr>
        <w:lastRenderedPageBreak/>
        <w:t>ИЗВЕЩЕНИЕ О ЗАКУПКЕ</w:t>
      </w:r>
      <w:bookmarkEnd w:id="1"/>
    </w:p>
    <w:p w14:paraId="460C281B" w14:textId="77777777" w:rsidR="00663884" w:rsidRPr="00612007" w:rsidRDefault="00663884" w:rsidP="00663884">
      <w:pPr>
        <w:pStyle w:val="text"/>
        <w:rPr>
          <w:rFonts w:cs="Times New Roman"/>
          <w:sz w:val="22"/>
          <w:szCs w:val="22"/>
        </w:rPr>
      </w:pPr>
    </w:p>
    <w:tbl>
      <w:tblPr>
        <w:tblW w:w="10375" w:type="dxa"/>
        <w:tblInd w:w="-18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3556"/>
        <w:gridCol w:w="6819"/>
      </w:tblGrid>
      <w:tr w:rsidR="00663884" w:rsidRPr="00612007" w14:paraId="5C7AEC65" w14:textId="77777777" w:rsidTr="005A54F3">
        <w:trPr>
          <w:trHeight w:val="93"/>
        </w:trPr>
        <w:tc>
          <w:tcPr>
            <w:tcW w:w="3556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hideMark/>
          </w:tcPr>
          <w:p w14:paraId="5B6B6C26" w14:textId="77777777" w:rsidR="00663884" w:rsidRPr="00612007" w:rsidRDefault="00663884" w:rsidP="0066388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12007">
              <w:rPr>
                <w:b/>
                <w:sz w:val="22"/>
                <w:szCs w:val="22"/>
              </w:rPr>
              <w:t xml:space="preserve">Способ закупки: </w:t>
            </w:r>
          </w:p>
        </w:tc>
        <w:tc>
          <w:tcPr>
            <w:tcW w:w="6819" w:type="dxa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  <w:hideMark/>
          </w:tcPr>
          <w:p w14:paraId="4320CD90" w14:textId="599431E7" w:rsidR="00663884" w:rsidRPr="00612007" w:rsidRDefault="00663884" w:rsidP="005A54F3">
            <w:pPr>
              <w:rPr>
                <w:sz w:val="22"/>
                <w:szCs w:val="22"/>
              </w:rPr>
            </w:pPr>
            <w:r w:rsidRPr="00612007">
              <w:rPr>
                <w:sz w:val="22"/>
                <w:szCs w:val="22"/>
              </w:rPr>
              <w:t>Конкурентный отбор</w:t>
            </w:r>
          </w:p>
        </w:tc>
      </w:tr>
      <w:tr w:rsidR="00663884" w:rsidRPr="00612007" w14:paraId="17B82230" w14:textId="77777777" w:rsidTr="005A54F3">
        <w:tc>
          <w:tcPr>
            <w:tcW w:w="355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hideMark/>
          </w:tcPr>
          <w:p w14:paraId="72CBCBC9" w14:textId="77777777" w:rsidR="00663884" w:rsidRPr="00612007" w:rsidRDefault="00663884" w:rsidP="0066388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12007">
              <w:rPr>
                <w:b/>
                <w:sz w:val="22"/>
                <w:szCs w:val="22"/>
              </w:rPr>
              <w:t>Сведения о заказчике:</w:t>
            </w: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hideMark/>
          </w:tcPr>
          <w:p w14:paraId="6600361F" w14:textId="77777777" w:rsidR="00456F4F" w:rsidRDefault="00663884" w:rsidP="006058EA">
            <w:pPr>
              <w:tabs>
                <w:tab w:val="left" w:pos="567"/>
                <w:tab w:val="left" w:pos="1276"/>
                <w:tab w:val="left" w:pos="2268"/>
                <w:tab w:val="left" w:pos="2552"/>
                <w:tab w:val="left" w:pos="2694"/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6058EA">
              <w:rPr>
                <w:sz w:val="22"/>
                <w:szCs w:val="22"/>
              </w:rPr>
              <w:t xml:space="preserve">Автономная некоммерческая организация "Центр координации поддержки </w:t>
            </w:r>
            <w:proofErr w:type="spellStart"/>
            <w:r w:rsidRPr="006058EA">
              <w:rPr>
                <w:sz w:val="22"/>
                <w:szCs w:val="22"/>
              </w:rPr>
              <w:t>экспортно</w:t>
            </w:r>
            <w:proofErr w:type="spellEnd"/>
            <w:r w:rsidRPr="006058EA">
              <w:rPr>
                <w:sz w:val="22"/>
                <w:szCs w:val="22"/>
              </w:rPr>
              <w:t xml:space="preserve"> ориентированных субъектов малого и среднего предпринимательства Хабаровского края"</w:t>
            </w:r>
          </w:p>
          <w:p w14:paraId="0F55C9D8" w14:textId="160E296A" w:rsidR="00663884" w:rsidRPr="006058EA" w:rsidRDefault="00663884" w:rsidP="006058EA">
            <w:pPr>
              <w:tabs>
                <w:tab w:val="left" w:pos="567"/>
                <w:tab w:val="left" w:pos="1276"/>
                <w:tab w:val="left" w:pos="2268"/>
                <w:tab w:val="left" w:pos="2552"/>
                <w:tab w:val="left" w:pos="2694"/>
                <w:tab w:val="left" w:pos="3119"/>
              </w:tabs>
              <w:jc w:val="both"/>
              <w:rPr>
                <w:rFonts w:eastAsia="Arial Unicode MS"/>
                <w:sz w:val="22"/>
                <w:szCs w:val="22"/>
              </w:rPr>
            </w:pPr>
            <w:r w:rsidRPr="006058EA">
              <w:rPr>
                <w:rFonts w:eastAsia="Lucida Sans Unicode"/>
                <w:kern w:val="2"/>
                <w:sz w:val="22"/>
                <w:szCs w:val="22"/>
                <w:lang w:bidi="ru-RU"/>
              </w:rPr>
              <w:t xml:space="preserve">Место нахождения/юридический адрес: </w:t>
            </w:r>
            <w:r w:rsidRPr="006058EA">
              <w:rPr>
                <w:rFonts w:eastAsia="Arial Unicode MS"/>
                <w:sz w:val="22"/>
                <w:szCs w:val="22"/>
              </w:rPr>
              <w:t>г. Хабаровск, ул. Истомина, д.</w:t>
            </w:r>
            <w:r w:rsidR="00456F4F">
              <w:rPr>
                <w:rFonts w:eastAsia="Arial Unicode MS"/>
                <w:sz w:val="22"/>
                <w:szCs w:val="22"/>
              </w:rPr>
              <w:t> </w:t>
            </w:r>
            <w:r w:rsidRPr="006058EA">
              <w:rPr>
                <w:rFonts w:eastAsia="Arial Unicode MS"/>
                <w:sz w:val="22"/>
                <w:szCs w:val="22"/>
              </w:rPr>
              <w:t xml:space="preserve">51а </w:t>
            </w:r>
          </w:p>
          <w:p w14:paraId="04097A3E" w14:textId="5FE9CF50" w:rsidR="00663884" w:rsidRPr="006058EA" w:rsidRDefault="00663884" w:rsidP="006058EA">
            <w:pPr>
              <w:tabs>
                <w:tab w:val="left" w:pos="567"/>
                <w:tab w:val="left" w:pos="1276"/>
                <w:tab w:val="left" w:pos="2268"/>
                <w:tab w:val="left" w:pos="2552"/>
                <w:tab w:val="left" w:pos="2694"/>
                <w:tab w:val="left" w:pos="3119"/>
              </w:tabs>
              <w:jc w:val="both"/>
              <w:rPr>
                <w:rFonts w:eastAsia="Arial Unicode MS"/>
                <w:sz w:val="22"/>
                <w:szCs w:val="22"/>
              </w:rPr>
            </w:pPr>
            <w:r w:rsidRPr="006058EA">
              <w:rPr>
                <w:rFonts w:eastAsia="Lucida Sans Unicode"/>
                <w:kern w:val="2"/>
                <w:sz w:val="22"/>
                <w:szCs w:val="22"/>
                <w:lang w:bidi="ru-RU"/>
              </w:rPr>
              <w:t xml:space="preserve">Почтовый адрес: </w:t>
            </w:r>
            <w:r w:rsidRPr="006058EA">
              <w:rPr>
                <w:rFonts w:eastAsia="Arial Unicode MS"/>
                <w:sz w:val="22"/>
                <w:szCs w:val="22"/>
              </w:rPr>
              <w:t>680000,</w:t>
            </w:r>
            <w:r w:rsidR="003D1E54">
              <w:rPr>
                <w:rFonts w:eastAsia="Arial Unicode MS"/>
                <w:sz w:val="22"/>
                <w:szCs w:val="22"/>
              </w:rPr>
              <w:t xml:space="preserve"> </w:t>
            </w:r>
            <w:r w:rsidRPr="006058EA">
              <w:rPr>
                <w:rFonts w:eastAsia="Arial Unicode MS"/>
                <w:sz w:val="22"/>
                <w:szCs w:val="22"/>
              </w:rPr>
              <w:t>г. Хабаровск, ул. Истомина, д. 51а</w:t>
            </w:r>
            <w:r w:rsidR="006058EA" w:rsidRPr="006058EA">
              <w:rPr>
                <w:rFonts w:eastAsia="Arial Unicode MS"/>
                <w:sz w:val="22"/>
                <w:szCs w:val="22"/>
              </w:rPr>
              <w:t>, офис 705</w:t>
            </w:r>
          </w:p>
          <w:p w14:paraId="7AA34D73" w14:textId="77777777" w:rsidR="00663884" w:rsidRPr="006058EA" w:rsidRDefault="00663884" w:rsidP="006058EA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2"/>
                <w:szCs w:val="22"/>
                <w:lang w:bidi="ru-RU"/>
              </w:rPr>
            </w:pPr>
            <w:r w:rsidRPr="006058EA">
              <w:rPr>
                <w:rFonts w:eastAsia="Lucida Sans Unicode"/>
                <w:kern w:val="2"/>
                <w:sz w:val="22"/>
                <w:szCs w:val="22"/>
                <w:lang w:bidi="ru-RU"/>
              </w:rPr>
              <w:t xml:space="preserve">ИНН </w:t>
            </w:r>
            <w:r w:rsidRPr="006058EA">
              <w:rPr>
                <w:rFonts w:eastAsia="Arial Unicode MS"/>
                <w:sz w:val="22"/>
                <w:szCs w:val="22"/>
              </w:rPr>
              <w:t>2723191287</w:t>
            </w:r>
          </w:p>
          <w:p w14:paraId="65DF2611" w14:textId="77777777" w:rsidR="00663884" w:rsidRPr="006058EA" w:rsidRDefault="00663884" w:rsidP="006058EA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2"/>
                <w:szCs w:val="22"/>
                <w:lang w:bidi="ru-RU"/>
              </w:rPr>
            </w:pPr>
            <w:r w:rsidRPr="006058EA">
              <w:rPr>
                <w:rFonts w:eastAsia="Lucida Sans Unicode"/>
                <w:kern w:val="2"/>
                <w:sz w:val="22"/>
                <w:szCs w:val="22"/>
                <w:lang w:bidi="ru-RU"/>
              </w:rPr>
              <w:t xml:space="preserve">КПП </w:t>
            </w:r>
            <w:r w:rsidRPr="006058EA">
              <w:rPr>
                <w:rFonts w:eastAsia="Arial Unicode MS"/>
                <w:sz w:val="22"/>
                <w:szCs w:val="22"/>
              </w:rPr>
              <w:t>272101001</w:t>
            </w:r>
          </w:p>
          <w:p w14:paraId="3CC44C98" w14:textId="77777777" w:rsidR="00663884" w:rsidRPr="006058EA" w:rsidRDefault="00663884" w:rsidP="006058EA">
            <w:pPr>
              <w:jc w:val="both"/>
              <w:rPr>
                <w:sz w:val="22"/>
                <w:szCs w:val="22"/>
              </w:rPr>
            </w:pPr>
            <w:r w:rsidRPr="006058EA">
              <w:rPr>
                <w:sz w:val="22"/>
                <w:szCs w:val="22"/>
                <w:lang w:val="en-US"/>
              </w:rPr>
              <w:t>e</w:t>
            </w:r>
            <w:r w:rsidRPr="006058EA">
              <w:rPr>
                <w:sz w:val="22"/>
                <w:szCs w:val="22"/>
              </w:rPr>
              <w:t>-</w:t>
            </w:r>
            <w:r w:rsidRPr="006058EA">
              <w:rPr>
                <w:sz w:val="22"/>
                <w:szCs w:val="22"/>
                <w:lang w:val="en-US"/>
              </w:rPr>
              <w:t>mail</w:t>
            </w:r>
            <w:r w:rsidRPr="006058EA">
              <w:rPr>
                <w:sz w:val="22"/>
                <w:szCs w:val="22"/>
              </w:rPr>
              <w:t>:</w:t>
            </w:r>
            <w:hyperlink r:id="rId8" w:history="1">
              <w:r w:rsidRPr="006058EA">
                <w:rPr>
                  <w:rStyle w:val="a4"/>
                  <w:color w:val="auto"/>
                  <w:sz w:val="22"/>
                  <w:szCs w:val="22"/>
                  <w:lang w:val="en-US"/>
                </w:rPr>
                <w:t>info</w:t>
              </w:r>
              <w:r w:rsidRPr="006058EA">
                <w:rPr>
                  <w:rStyle w:val="a4"/>
                  <w:color w:val="auto"/>
                  <w:sz w:val="22"/>
                  <w:szCs w:val="22"/>
                </w:rPr>
                <w:t>@</w:t>
              </w:r>
              <w:proofErr w:type="spellStart"/>
              <w:r w:rsidRPr="006058EA">
                <w:rPr>
                  <w:rStyle w:val="a4"/>
                  <w:color w:val="auto"/>
                  <w:sz w:val="22"/>
                  <w:szCs w:val="22"/>
                  <w:lang w:val="en-US"/>
                </w:rPr>
                <w:t>khabexport</w:t>
              </w:r>
              <w:proofErr w:type="spellEnd"/>
              <w:r w:rsidRPr="006058EA">
                <w:rPr>
                  <w:rStyle w:val="a4"/>
                  <w:color w:val="auto"/>
                  <w:sz w:val="22"/>
                  <w:szCs w:val="22"/>
                </w:rPr>
                <w:t>.</w:t>
              </w:r>
              <w:r w:rsidRPr="006058EA">
                <w:rPr>
                  <w:rStyle w:val="a4"/>
                  <w:color w:val="auto"/>
                  <w:sz w:val="22"/>
                  <w:szCs w:val="22"/>
                  <w:lang w:val="en-US"/>
                </w:rPr>
                <w:t>com</w:t>
              </w:r>
            </w:hyperlink>
          </w:p>
          <w:p w14:paraId="3AD1F696" w14:textId="648B0B8F" w:rsidR="006058EA" w:rsidRPr="006058EA" w:rsidRDefault="00663884" w:rsidP="006058EA">
            <w:pPr>
              <w:rPr>
                <w:sz w:val="22"/>
                <w:szCs w:val="22"/>
              </w:rPr>
            </w:pPr>
            <w:r w:rsidRPr="006058EA">
              <w:rPr>
                <w:sz w:val="22"/>
                <w:szCs w:val="22"/>
              </w:rPr>
              <w:t>Контактное лицо по вопросам организации закупки:</w:t>
            </w:r>
          </w:p>
          <w:p w14:paraId="51BB24B5" w14:textId="41B9F853" w:rsidR="00663884" w:rsidRPr="006058EA" w:rsidRDefault="00627EF0" w:rsidP="006058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Радионова</w:t>
            </w:r>
            <w:proofErr w:type="spellEnd"/>
            <w:r>
              <w:rPr>
                <w:sz w:val="22"/>
                <w:szCs w:val="22"/>
              </w:rPr>
              <w:t xml:space="preserve"> Анастасия Алексеевна</w:t>
            </w:r>
            <w:r w:rsidR="00456F4F">
              <w:rPr>
                <w:sz w:val="22"/>
                <w:szCs w:val="22"/>
              </w:rPr>
              <w:t>, тел.:</w:t>
            </w:r>
            <w:r w:rsidR="006058EA" w:rsidRPr="006058EA">
              <w:rPr>
                <w:sz w:val="22"/>
                <w:szCs w:val="22"/>
              </w:rPr>
              <w:t xml:space="preserve"> </w:t>
            </w:r>
            <w:r w:rsidR="00456F4F">
              <w:rPr>
                <w:sz w:val="22"/>
                <w:szCs w:val="22"/>
              </w:rPr>
              <w:t>8 (</w:t>
            </w:r>
            <w:r w:rsidR="006058EA" w:rsidRPr="006058EA">
              <w:rPr>
                <w:sz w:val="22"/>
                <w:szCs w:val="22"/>
              </w:rPr>
              <w:t xml:space="preserve">4212) </w:t>
            </w:r>
            <w:r w:rsidR="006058EA" w:rsidRPr="006058EA">
              <w:rPr>
                <w:b/>
                <w:bCs/>
                <w:sz w:val="22"/>
                <w:szCs w:val="22"/>
              </w:rPr>
              <w:t>35-84-45 доб 20</w:t>
            </w:r>
            <w:r w:rsidR="00F071D7">
              <w:rPr>
                <w:b/>
                <w:bCs/>
                <w:sz w:val="22"/>
                <w:szCs w:val="22"/>
              </w:rPr>
              <w:t>5</w:t>
            </w:r>
            <w:r w:rsidR="006058EA" w:rsidRPr="006058EA">
              <w:rPr>
                <w:b/>
                <w:bCs/>
                <w:sz w:val="22"/>
                <w:szCs w:val="22"/>
              </w:rPr>
              <w:t>.</w:t>
            </w:r>
          </w:p>
          <w:p w14:paraId="137C0428" w14:textId="77777777" w:rsidR="00663884" w:rsidRPr="006058EA" w:rsidRDefault="00663884" w:rsidP="006058EA">
            <w:pPr>
              <w:rPr>
                <w:sz w:val="22"/>
                <w:szCs w:val="22"/>
              </w:rPr>
            </w:pPr>
          </w:p>
        </w:tc>
      </w:tr>
      <w:tr w:rsidR="00663884" w:rsidRPr="00612007" w14:paraId="79BD48A0" w14:textId="77777777" w:rsidTr="005A54F3">
        <w:tc>
          <w:tcPr>
            <w:tcW w:w="355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hideMark/>
          </w:tcPr>
          <w:p w14:paraId="0E0452FF" w14:textId="355C16AF" w:rsidR="00663884" w:rsidRPr="00612007" w:rsidRDefault="00663884" w:rsidP="00663884">
            <w:pPr>
              <w:numPr>
                <w:ilvl w:val="0"/>
                <w:numId w:val="2"/>
              </w:numPr>
              <w:ind w:left="426" w:hanging="426"/>
              <w:jc w:val="both"/>
              <w:rPr>
                <w:b/>
                <w:sz w:val="22"/>
                <w:szCs w:val="22"/>
              </w:rPr>
            </w:pPr>
            <w:r w:rsidRPr="00612007">
              <w:rPr>
                <w:b/>
                <w:sz w:val="22"/>
                <w:szCs w:val="22"/>
              </w:rPr>
              <w:t>Наименование предмета договора с указанием количества поставляемого товара, объема выполняемых работ, оказываемых услуг:</w:t>
            </w: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14:paraId="56F0C605" w14:textId="4C6DDB6C" w:rsidR="00663884" w:rsidRPr="007E0ED5" w:rsidRDefault="00663884" w:rsidP="00B01326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7E0ED5">
              <w:rPr>
                <w:rFonts w:eastAsia="Times New Roman"/>
                <w:bCs/>
                <w:sz w:val="22"/>
                <w:szCs w:val="22"/>
              </w:rPr>
              <w:t xml:space="preserve">Предмет договора: </w:t>
            </w:r>
            <w:r w:rsidR="008B3F10" w:rsidRPr="007E0ED5">
              <w:rPr>
                <w:rFonts w:eastAsia="Times New Roman"/>
                <w:bCs/>
                <w:sz w:val="22"/>
                <w:szCs w:val="22"/>
              </w:rPr>
              <w:t>комплекс услуг по подготовке и организации участия субъекта малого и среднего предпринимательства Хабаровского края:</w:t>
            </w:r>
            <w:r w:rsidR="00054B38" w:rsidRPr="007E0ED5">
              <w:rPr>
                <w:rFonts w:eastAsia="Times New Roman"/>
                <w:bCs/>
                <w:sz w:val="22"/>
                <w:szCs w:val="22"/>
              </w:rPr>
              <w:t xml:space="preserve"> ООО "Региональный технический центр", </w:t>
            </w:r>
            <w:r w:rsidR="008B3F10" w:rsidRPr="007E0ED5">
              <w:rPr>
                <w:rFonts w:eastAsia="Times New Roman"/>
                <w:bCs/>
                <w:sz w:val="22"/>
                <w:szCs w:val="22"/>
              </w:rPr>
              <w:t xml:space="preserve">ИНН </w:t>
            </w:r>
            <w:r w:rsidR="00054B38" w:rsidRPr="007E0ED5">
              <w:rPr>
                <w:rFonts w:eastAsia="Times New Roman"/>
                <w:bCs/>
                <w:sz w:val="22"/>
                <w:szCs w:val="22"/>
              </w:rPr>
              <w:t>2724129789</w:t>
            </w:r>
            <w:r w:rsidR="008B3F10" w:rsidRPr="007E0ED5">
              <w:rPr>
                <w:rFonts w:eastAsia="Times New Roman"/>
                <w:bCs/>
                <w:sz w:val="22"/>
                <w:szCs w:val="22"/>
              </w:rPr>
              <w:t xml:space="preserve"> (далее – Получатель услуг) в</w:t>
            </w:r>
            <w:r w:rsidR="00054B38" w:rsidRPr="007E0ED5">
              <w:rPr>
                <w:rFonts w:eastAsia="Times New Roman"/>
                <w:bCs/>
                <w:sz w:val="22"/>
                <w:szCs w:val="22"/>
              </w:rPr>
              <w:t xml:space="preserve"> IX Национальной выставке и форуме инфраструктуры гражданской авиации NAIS </w:t>
            </w:r>
            <w:r w:rsidR="00B01326" w:rsidRPr="007E0ED5">
              <w:rPr>
                <w:rFonts w:eastAsia="Times New Roman"/>
                <w:bCs/>
                <w:sz w:val="22"/>
                <w:szCs w:val="22"/>
              </w:rPr>
              <w:t xml:space="preserve">с индивидуальным стендом, на территории Российской Федерации </w:t>
            </w:r>
            <w:r w:rsidR="008B3F10" w:rsidRPr="007E0ED5">
              <w:rPr>
                <w:rFonts w:eastAsia="Times New Roman"/>
                <w:bCs/>
                <w:sz w:val="22"/>
                <w:szCs w:val="22"/>
              </w:rPr>
              <w:t>(далее – Услуги, Мероприятие соответственно).</w:t>
            </w:r>
          </w:p>
          <w:p w14:paraId="6DE98F4C" w14:textId="5EE3F63D" w:rsidR="00663884" w:rsidRPr="007E0ED5" w:rsidRDefault="00663884" w:rsidP="006058EA">
            <w:pPr>
              <w:jc w:val="both"/>
              <w:rPr>
                <w:sz w:val="22"/>
                <w:szCs w:val="22"/>
              </w:rPr>
            </w:pPr>
            <w:r w:rsidRPr="007E0ED5">
              <w:rPr>
                <w:i/>
                <w:sz w:val="22"/>
                <w:szCs w:val="22"/>
              </w:rPr>
              <w:t xml:space="preserve">Подробная информация об </w:t>
            </w:r>
            <w:r w:rsidR="008B3F10" w:rsidRPr="007E0ED5">
              <w:rPr>
                <w:i/>
                <w:sz w:val="22"/>
                <w:szCs w:val="22"/>
              </w:rPr>
              <w:t>У</w:t>
            </w:r>
            <w:r w:rsidRPr="007E0ED5">
              <w:rPr>
                <w:i/>
                <w:sz w:val="22"/>
                <w:szCs w:val="22"/>
              </w:rPr>
              <w:t>слуг</w:t>
            </w:r>
            <w:r w:rsidR="008B3F10" w:rsidRPr="007E0ED5">
              <w:rPr>
                <w:i/>
                <w:sz w:val="22"/>
                <w:szCs w:val="22"/>
              </w:rPr>
              <w:t>ах</w:t>
            </w:r>
            <w:r w:rsidRPr="007E0ED5">
              <w:rPr>
                <w:i/>
                <w:sz w:val="22"/>
                <w:szCs w:val="22"/>
              </w:rPr>
              <w:t xml:space="preserve"> указана в </w:t>
            </w:r>
            <w:r w:rsidRPr="007E0ED5">
              <w:rPr>
                <w:sz w:val="22"/>
                <w:szCs w:val="22"/>
              </w:rPr>
              <w:t>Техническом задании (Приложение №</w:t>
            </w:r>
            <w:r w:rsidR="00D070D0" w:rsidRPr="007E0ED5">
              <w:rPr>
                <w:sz w:val="22"/>
                <w:szCs w:val="22"/>
              </w:rPr>
              <w:t xml:space="preserve"> 1</w:t>
            </w:r>
            <w:r w:rsidRPr="007E0ED5">
              <w:rPr>
                <w:bCs/>
                <w:sz w:val="22"/>
                <w:szCs w:val="22"/>
              </w:rPr>
              <w:t xml:space="preserve"> к </w:t>
            </w:r>
            <w:r w:rsidR="00456F4F" w:rsidRPr="007E0ED5">
              <w:rPr>
                <w:bCs/>
                <w:sz w:val="22"/>
                <w:szCs w:val="22"/>
              </w:rPr>
              <w:t>п</w:t>
            </w:r>
            <w:r w:rsidR="00D070D0" w:rsidRPr="007E0ED5">
              <w:rPr>
                <w:bCs/>
                <w:sz w:val="22"/>
                <w:szCs w:val="22"/>
              </w:rPr>
              <w:t xml:space="preserve">роекту </w:t>
            </w:r>
            <w:r w:rsidR="00456F4F" w:rsidRPr="007E0ED5">
              <w:rPr>
                <w:bCs/>
                <w:sz w:val="22"/>
                <w:szCs w:val="22"/>
              </w:rPr>
              <w:t>Д</w:t>
            </w:r>
            <w:r w:rsidR="00D070D0" w:rsidRPr="007E0ED5">
              <w:rPr>
                <w:bCs/>
                <w:sz w:val="22"/>
                <w:szCs w:val="22"/>
              </w:rPr>
              <w:t>оговора</w:t>
            </w:r>
            <w:r w:rsidRPr="007E0ED5">
              <w:rPr>
                <w:bCs/>
                <w:sz w:val="22"/>
                <w:szCs w:val="22"/>
              </w:rPr>
              <w:t>).</w:t>
            </w:r>
          </w:p>
          <w:p w14:paraId="342B3C83" w14:textId="77777777" w:rsidR="00663884" w:rsidRPr="007E0ED5" w:rsidRDefault="00663884" w:rsidP="006058EA">
            <w:pPr>
              <w:jc w:val="both"/>
              <w:rPr>
                <w:sz w:val="22"/>
                <w:szCs w:val="22"/>
              </w:rPr>
            </w:pPr>
          </w:p>
        </w:tc>
      </w:tr>
      <w:tr w:rsidR="00663884" w:rsidRPr="00612007" w14:paraId="0815F684" w14:textId="77777777" w:rsidTr="005A54F3">
        <w:tc>
          <w:tcPr>
            <w:tcW w:w="355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hideMark/>
          </w:tcPr>
          <w:p w14:paraId="6D981690" w14:textId="33506960" w:rsidR="00663884" w:rsidRPr="00612007" w:rsidRDefault="00663884" w:rsidP="00663884">
            <w:pPr>
              <w:numPr>
                <w:ilvl w:val="0"/>
                <w:numId w:val="2"/>
              </w:numPr>
              <w:ind w:left="426" w:hanging="426"/>
              <w:jc w:val="both"/>
              <w:rPr>
                <w:b/>
                <w:sz w:val="22"/>
                <w:szCs w:val="22"/>
              </w:rPr>
            </w:pPr>
            <w:r w:rsidRPr="00612007">
              <w:rPr>
                <w:b/>
                <w:sz w:val="22"/>
                <w:szCs w:val="22"/>
              </w:rPr>
              <w:t>Место поставки товара, выполнения работ, оказания</w:t>
            </w:r>
            <w:r w:rsidR="00BC034E">
              <w:t xml:space="preserve"> </w:t>
            </w:r>
            <w:r w:rsidR="008B3F10">
              <w:rPr>
                <w:b/>
                <w:sz w:val="22"/>
                <w:szCs w:val="22"/>
              </w:rPr>
              <w:t>У</w:t>
            </w:r>
            <w:r w:rsidRPr="00612007">
              <w:rPr>
                <w:b/>
                <w:sz w:val="22"/>
                <w:szCs w:val="22"/>
              </w:rPr>
              <w:t>слуг:</w:t>
            </w: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14:paraId="7EA676A3" w14:textId="6D5574D5" w:rsidR="00663884" w:rsidRPr="007E0ED5" w:rsidRDefault="00663884" w:rsidP="005A54F3">
            <w:pPr>
              <w:ind w:hanging="16"/>
              <w:jc w:val="both"/>
              <w:rPr>
                <w:bCs/>
                <w:iCs/>
                <w:sz w:val="22"/>
                <w:szCs w:val="22"/>
              </w:rPr>
            </w:pPr>
            <w:r w:rsidRPr="007E0ED5">
              <w:rPr>
                <w:bCs/>
                <w:iCs/>
                <w:sz w:val="22"/>
                <w:szCs w:val="22"/>
              </w:rPr>
              <w:t xml:space="preserve">Место оказания </w:t>
            </w:r>
            <w:r w:rsidR="008B3F10" w:rsidRPr="007E0ED5">
              <w:rPr>
                <w:bCs/>
                <w:iCs/>
                <w:sz w:val="22"/>
                <w:szCs w:val="22"/>
              </w:rPr>
              <w:t>У</w:t>
            </w:r>
            <w:r w:rsidRPr="007E0ED5">
              <w:rPr>
                <w:bCs/>
                <w:iCs/>
                <w:sz w:val="22"/>
                <w:szCs w:val="22"/>
              </w:rPr>
              <w:t>слуг:</w:t>
            </w:r>
          </w:p>
          <w:p w14:paraId="66F60B22" w14:textId="6A9E7000" w:rsidR="00663884" w:rsidRPr="007E0ED5" w:rsidRDefault="001E1D79" w:rsidP="0088504F">
            <w:pPr>
              <w:jc w:val="both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7E0ED5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Россия</w:t>
            </w:r>
            <w:r w:rsidR="00456F4F" w:rsidRPr="007E0ED5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,</w:t>
            </w:r>
            <w:r w:rsidR="0088504F" w:rsidRPr="007E0ED5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 xml:space="preserve"> </w:t>
            </w:r>
            <w:bookmarkStart w:id="3" w:name="_Hlk76458394"/>
            <w:r w:rsidR="00D25532" w:rsidRPr="007E0ED5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Московская область, Красногорский район, г. Красногорск, ул. Международная, д. 16, 18, 20</w:t>
            </w:r>
            <w:bookmarkEnd w:id="3"/>
            <w:r w:rsidR="00D25532" w:rsidRPr="007E0ED5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 xml:space="preserve">, </w:t>
            </w:r>
            <w:bookmarkStart w:id="4" w:name="_Hlk76458411"/>
            <w:r w:rsidR="00D25532" w:rsidRPr="007E0ED5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МВЦ "Крокус Экспо"</w:t>
            </w:r>
            <w:r w:rsidR="009D5AB6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 xml:space="preserve">, период проведения выставки </w:t>
            </w:r>
            <w:r w:rsidR="009D5AB6">
              <w:rPr>
                <w:rFonts w:eastAsia="Times New Roman"/>
                <w:snapToGrid w:val="0"/>
                <w:sz w:val="22"/>
                <w:szCs w:val="22"/>
              </w:rPr>
              <w:t xml:space="preserve">с 09 </w:t>
            </w:r>
            <w:r w:rsidR="009D5AB6" w:rsidRPr="007E0ED5">
              <w:rPr>
                <w:rFonts w:eastAsia="Times New Roman"/>
                <w:snapToGrid w:val="0"/>
                <w:sz w:val="22"/>
                <w:szCs w:val="22"/>
              </w:rPr>
              <w:t>до 10 февраля 2022 г. (включительно)</w:t>
            </w:r>
            <w:r w:rsidR="00D25532" w:rsidRPr="007E0ED5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.</w:t>
            </w:r>
            <w:bookmarkEnd w:id="4"/>
          </w:p>
        </w:tc>
      </w:tr>
      <w:tr w:rsidR="00663884" w:rsidRPr="00612007" w14:paraId="249677F5" w14:textId="77777777" w:rsidTr="005A54F3">
        <w:tc>
          <w:tcPr>
            <w:tcW w:w="355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hideMark/>
          </w:tcPr>
          <w:p w14:paraId="4D9ECD4A" w14:textId="135F52FA" w:rsidR="00663884" w:rsidRPr="00213A75" w:rsidRDefault="00663884" w:rsidP="00663884">
            <w:pPr>
              <w:numPr>
                <w:ilvl w:val="0"/>
                <w:numId w:val="2"/>
              </w:numPr>
              <w:ind w:left="426" w:hanging="426"/>
              <w:jc w:val="both"/>
              <w:rPr>
                <w:b/>
                <w:sz w:val="22"/>
                <w:szCs w:val="22"/>
              </w:rPr>
            </w:pPr>
            <w:r w:rsidRPr="00213A75">
              <w:rPr>
                <w:b/>
                <w:sz w:val="22"/>
                <w:szCs w:val="22"/>
              </w:rPr>
              <w:t xml:space="preserve">Условия и сроки (периоды) поставки товара, выполнения работы, оказания </w:t>
            </w:r>
            <w:r w:rsidR="008B3F10" w:rsidRPr="00213A75">
              <w:rPr>
                <w:b/>
                <w:sz w:val="22"/>
                <w:szCs w:val="22"/>
              </w:rPr>
              <w:t>У</w:t>
            </w:r>
            <w:r w:rsidRPr="00213A75">
              <w:rPr>
                <w:b/>
                <w:sz w:val="22"/>
                <w:szCs w:val="22"/>
              </w:rPr>
              <w:t>слуг:</w:t>
            </w: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hideMark/>
          </w:tcPr>
          <w:p w14:paraId="061201DA" w14:textId="77777777" w:rsidR="001D60FF" w:rsidRPr="007E0ED5" w:rsidRDefault="00663884" w:rsidP="005A54F3">
            <w:pPr>
              <w:jc w:val="both"/>
              <w:rPr>
                <w:bCs/>
                <w:sz w:val="22"/>
                <w:szCs w:val="22"/>
              </w:rPr>
            </w:pPr>
            <w:r w:rsidRPr="007E0ED5">
              <w:rPr>
                <w:sz w:val="22"/>
                <w:szCs w:val="22"/>
              </w:rPr>
              <w:t xml:space="preserve">Условия оказания </w:t>
            </w:r>
            <w:r w:rsidR="008B3F10" w:rsidRPr="007E0ED5">
              <w:rPr>
                <w:sz w:val="22"/>
                <w:szCs w:val="22"/>
              </w:rPr>
              <w:t>У</w:t>
            </w:r>
            <w:r w:rsidRPr="007E0ED5">
              <w:rPr>
                <w:sz w:val="22"/>
                <w:szCs w:val="22"/>
              </w:rPr>
              <w:t xml:space="preserve">слуг: согласно Техническому заданию (Приложение № </w:t>
            </w:r>
            <w:r w:rsidR="00D070D0" w:rsidRPr="007E0ED5">
              <w:rPr>
                <w:sz w:val="22"/>
                <w:szCs w:val="22"/>
              </w:rPr>
              <w:t>1</w:t>
            </w:r>
            <w:r w:rsidRPr="007E0ED5">
              <w:rPr>
                <w:bCs/>
                <w:sz w:val="22"/>
                <w:szCs w:val="22"/>
              </w:rPr>
              <w:t xml:space="preserve"> к </w:t>
            </w:r>
            <w:r w:rsidR="00456F4F" w:rsidRPr="007E0ED5">
              <w:rPr>
                <w:bCs/>
                <w:sz w:val="22"/>
                <w:szCs w:val="22"/>
              </w:rPr>
              <w:t>п</w:t>
            </w:r>
            <w:r w:rsidR="00D070D0" w:rsidRPr="007E0ED5">
              <w:rPr>
                <w:bCs/>
                <w:sz w:val="22"/>
                <w:szCs w:val="22"/>
              </w:rPr>
              <w:t xml:space="preserve">роекту </w:t>
            </w:r>
            <w:r w:rsidR="00456F4F" w:rsidRPr="007E0ED5">
              <w:rPr>
                <w:bCs/>
                <w:sz w:val="22"/>
                <w:szCs w:val="22"/>
              </w:rPr>
              <w:t>Д</w:t>
            </w:r>
            <w:r w:rsidR="00D070D0" w:rsidRPr="007E0ED5">
              <w:rPr>
                <w:bCs/>
                <w:sz w:val="22"/>
                <w:szCs w:val="22"/>
              </w:rPr>
              <w:t>оговора</w:t>
            </w:r>
            <w:r w:rsidRPr="007E0ED5">
              <w:rPr>
                <w:bCs/>
                <w:sz w:val="22"/>
                <w:szCs w:val="22"/>
              </w:rPr>
              <w:t>)</w:t>
            </w:r>
            <w:r w:rsidR="001D60FF" w:rsidRPr="007E0ED5">
              <w:rPr>
                <w:bCs/>
                <w:sz w:val="22"/>
                <w:szCs w:val="22"/>
              </w:rPr>
              <w:t>.</w:t>
            </w:r>
          </w:p>
          <w:p w14:paraId="60367795" w14:textId="3835385C" w:rsidR="00663884" w:rsidRPr="00CB2968" w:rsidRDefault="001D60FF" w:rsidP="009D5AB6">
            <w:pPr>
              <w:shd w:val="clear" w:color="auto" w:fill="FFFFFF"/>
              <w:tabs>
                <w:tab w:val="num" w:pos="1276"/>
                <w:tab w:val="num" w:pos="1418"/>
              </w:tabs>
              <w:suppressAutoHyphens/>
              <w:jc w:val="both"/>
              <w:rPr>
                <w:rFonts w:eastAsia="Times New Roman"/>
                <w:snapToGrid w:val="0"/>
                <w:sz w:val="22"/>
                <w:szCs w:val="22"/>
              </w:rPr>
            </w:pPr>
            <w:r w:rsidRPr="007E0ED5">
              <w:rPr>
                <w:bCs/>
                <w:sz w:val="22"/>
                <w:szCs w:val="22"/>
              </w:rPr>
              <w:t>Срок</w:t>
            </w:r>
            <w:r w:rsidR="00D25532" w:rsidRPr="007E0ED5">
              <w:rPr>
                <w:bCs/>
                <w:sz w:val="22"/>
                <w:szCs w:val="22"/>
              </w:rPr>
              <w:t>и</w:t>
            </w:r>
            <w:r w:rsidRPr="007E0ED5">
              <w:rPr>
                <w:bCs/>
                <w:sz w:val="22"/>
                <w:szCs w:val="22"/>
              </w:rPr>
              <w:t xml:space="preserve"> оказания Услуг: </w:t>
            </w:r>
            <w:r w:rsidR="00437EE0" w:rsidRPr="007E0ED5">
              <w:rPr>
                <w:rFonts w:eastAsia="Times New Roman"/>
                <w:snapToGrid w:val="0"/>
                <w:color w:val="000000"/>
                <w:sz w:val="22"/>
                <w:szCs w:val="22"/>
              </w:rPr>
              <w:t>с</w:t>
            </w:r>
            <w:r w:rsidR="009D5AB6">
              <w:rPr>
                <w:rFonts w:eastAsia="Times New Roman"/>
                <w:snapToGrid w:val="0"/>
                <w:color w:val="000000"/>
                <w:sz w:val="22"/>
                <w:szCs w:val="22"/>
              </w:rPr>
              <w:t>огласно п.1.5 проекта Договора.</w:t>
            </w:r>
            <w:bookmarkStart w:id="5" w:name="_Hlk76458469"/>
            <w:r w:rsidR="005C54A0" w:rsidRPr="007E0ED5">
              <w:rPr>
                <w:rFonts w:eastAsia="Times New Roman"/>
                <w:snapToGrid w:val="0"/>
                <w:sz w:val="22"/>
                <w:szCs w:val="22"/>
              </w:rPr>
              <w:t xml:space="preserve"> </w:t>
            </w:r>
            <w:bookmarkEnd w:id="5"/>
          </w:p>
        </w:tc>
      </w:tr>
      <w:tr w:rsidR="00663884" w:rsidRPr="00612007" w14:paraId="0C040AF8" w14:textId="77777777" w:rsidTr="005A54F3">
        <w:tc>
          <w:tcPr>
            <w:tcW w:w="355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hideMark/>
          </w:tcPr>
          <w:p w14:paraId="3B84A9E7" w14:textId="77777777" w:rsidR="00663884" w:rsidRPr="00807C7E" w:rsidRDefault="00663884" w:rsidP="00663884">
            <w:pPr>
              <w:numPr>
                <w:ilvl w:val="0"/>
                <w:numId w:val="2"/>
              </w:numPr>
              <w:ind w:left="426" w:hanging="426"/>
              <w:jc w:val="both"/>
              <w:rPr>
                <w:b/>
                <w:sz w:val="22"/>
                <w:szCs w:val="22"/>
              </w:rPr>
            </w:pPr>
            <w:r w:rsidRPr="00807C7E">
              <w:rPr>
                <w:b/>
                <w:sz w:val="22"/>
                <w:szCs w:val="22"/>
              </w:rPr>
              <w:t>Начальная (максимальная) цена договора:</w:t>
            </w: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14:paraId="6B76C9B9" w14:textId="23A51DB9" w:rsidR="00663884" w:rsidRPr="0088504F" w:rsidRDefault="00627EF0" w:rsidP="005A54F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743 000</w:t>
            </w:r>
            <w:r w:rsidR="00663884" w:rsidRPr="0088504F">
              <w:rPr>
                <w:bCs/>
                <w:sz w:val="22"/>
                <w:szCs w:val="22"/>
              </w:rPr>
              <w:t xml:space="preserve"> рублей 00 копеек </w:t>
            </w:r>
            <w:r w:rsidR="00663884" w:rsidRPr="00456F4F">
              <w:rPr>
                <w:bCs/>
                <w:sz w:val="22"/>
                <w:szCs w:val="22"/>
              </w:rPr>
              <w:t xml:space="preserve">с учетом </w:t>
            </w:r>
            <w:r w:rsidR="00BF3026" w:rsidRPr="00456F4F">
              <w:rPr>
                <w:bCs/>
                <w:sz w:val="22"/>
                <w:szCs w:val="22"/>
              </w:rPr>
              <w:t>всех налогов</w:t>
            </w:r>
            <w:r w:rsidR="004334C5" w:rsidRPr="00456F4F">
              <w:rPr>
                <w:bCs/>
                <w:sz w:val="22"/>
                <w:szCs w:val="22"/>
              </w:rPr>
              <w:t>, сборов и иных обязательных платежей</w:t>
            </w:r>
            <w:r w:rsidR="00BF3026" w:rsidRPr="00456F4F">
              <w:rPr>
                <w:bCs/>
                <w:sz w:val="22"/>
                <w:szCs w:val="22"/>
              </w:rPr>
              <w:t>, предусмотренных действующим законодательством РФ</w:t>
            </w:r>
            <w:r w:rsidR="00663884" w:rsidRPr="00456F4F">
              <w:rPr>
                <w:bCs/>
                <w:sz w:val="22"/>
                <w:szCs w:val="22"/>
              </w:rPr>
              <w:t>.</w:t>
            </w:r>
          </w:p>
          <w:p w14:paraId="4725B0FF" w14:textId="77777777" w:rsidR="00663884" w:rsidRPr="0088504F" w:rsidRDefault="00663884" w:rsidP="005A54F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63884" w:rsidRPr="00612007" w14:paraId="1CEA6A5F" w14:textId="77777777" w:rsidTr="005A54F3">
        <w:tc>
          <w:tcPr>
            <w:tcW w:w="355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hideMark/>
          </w:tcPr>
          <w:p w14:paraId="122587E4" w14:textId="56C6785A" w:rsidR="00663884" w:rsidRPr="00612007" w:rsidRDefault="00663884" w:rsidP="00663884">
            <w:pPr>
              <w:numPr>
                <w:ilvl w:val="0"/>
                <w:numId w:val="2"/>
              </w:numPr>
              <w:ind w:left="426" w:hanging="426"/>
              <w:jc w:val="both"/>
              <w:rPr>
                <w:b/>
                <w:sz w:val="22"/>
                <w:szCs w:val="22"/>
              </w:rPr>
            </w:pPr>
            <w:r w:rsidRPr="00612007">
              <w:rPr>
                <w:b/>
                <w:sz w:val="22"/>
                <w:szCs w:val="22"/>
              </w:rPr>
              <w:t>Порядок формирования цены договора (цены лота) (с учетом расходов на перевозку, страхование, уплату таможенных пошлин, налогов и других обязательных платежей):</w:t>
            </w: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hideMark/>
          </w:tcPr>
          <w:p w14:paraId="44DAE75B" w14:textId="1D15FB47" w:rsidR="00663884" w:rsidRPr="00612007" w:rsidRDefault="00663884" w:rsidP="005A54F3">
            <w:pPr>
              <w:jc w:val="both"/>
              <w:rPr>
                <w:sz w:val="22"/>
                <w:szCs w:val="22"/>
              </w:rPr>
            </w:pPr>
            <w:r w:rsidRPr="00612007">
              <w:rPr>
                <w:bCs/>
                <w:sz w:val="22"/>
                <w:szCs w:val="22"/>
              </w:rPr>
              <w:t xml:space="preserve">Цена Договора </w:t>
            </w:r>
            <w:r w:rsidRPr="00612007">
              <w:rPr>
                <w:sz w:val="22"/>
                <w:szCs w:val="22"/>
              </w:rPr>
              <w:t xml:space="preserve">включает компенсацию всех издержек и расходов Исполнителя и причитающееся ему вознаграждение за </w:t>
            </w:r>
            <w:r w:rsidR="00E43232" w:rsidRPr="00612007">
              <w:rPr>
                <w:sz w:val="22"/>
                <w:szCs w:val="22"/>
              </w:rPr>
              <w:t xml:space="preserve">оказание </w:t>
            </w:r>
            <w:r w:rsidR="008B3F10">
              <w:rPr>
                <w:sz w:val="22"/>
                <w:szCs w:val="22"/>
              </w:rPr>
              <w:t>У</w:t>
            </w:r>
            <w:r w:rsidR="00E43232" w:rsidRPr="00612007">
              <w:rPr>
                <w:sz w:val="22"/>
                <w:szCs w:val="22"/>
              </w:rPr>
              <w:t>слуг</w:t>
            </w:r>
            <w:r w:rsidRPr="00612007">
              <w:rPr>
                <w:sz w:val="22"/>
                <w:szCs w:val="22"/>
              </w:rPr>
              <w:t xml:space="preserve"> </w:t>
            </w:r>
            <w:r w:rsidR="00E43232" w:rsidRPr="00612007">
              <w:rPr>
                <w:sz w:val="22"/>
                <w:szCs w:val="22"/>
              </w:rPr>
              <w:t xml:space="preserve">по </w:t>
            </w:r>
            <w:r w:rsidRPr="00612007">
              <w:rPr>
                <w:sz w:val="22"/>
                <w:szCs w:val="22"/>
              </w:rPr>
              <w:t>Договор</w:t>
            </w:r>
            <w:r w:rsidR="00E43232" w:rsidRPr="00612007">
              <w:rPr>
                <w:sz w:val="22"/>
                <w:szCs w:val="22"/>
              </w:rPr>
              <w:t>у</w:t>
            </w:r>
            <w:r w:rsidRPr="00612007">
              <w:rPr>
                <w:sz w:val="22"/>
                <w:szCs w:val="22"/>
              </w:rPr>
              <w:t xml:space="preserve">. </w:t>
            </w:r>
          </w:p>
        </w:tc>
      </w:tr>
      <w:tr w:rsidR="00663884" w:rsidRPr="00612007" w14:paraId="65FC6EA5" w14:textId="77777777" w:rsidTr="005A54F3">
        <w:tc>
          <w:tcPr>
            <w:tcW w:w="355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hideMark/>
          </w:tcPr>
          <w:p w14:paraId="67FF8FF5" w14:textId="0C2258DC" w:rsidR="00663884" w:rsidRPr="00612007" w:rsidRDefault="00663884" w:rsidP="00663884">
            <w:pPr>
              <w:numPr>
                <w:ilvl w:val="0"/>
                <w:numId w:val="2"/>
              </w:numPr>
              <w:ind w:left="426" w:hanging="426"/>
              <w:jc w:val="both"/>
              <w:rPr>
                <w:b/>
                <w:sz w:val="22"/>
                <w:szCs w:val="22"/>
              </w:rPr>
            </w:pPr>
            <w:r w:rsidRPr="00612007">
              <w:rPr>
                <w:b/>
                <w:sz w:val="22"/>
                <w:szCs w:val="22"/>
              </w:rPr>
              <w:t>Форма, сроки и порядок оплаты товара, работы, услуги:</w:t>
            </w: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14:paraId="524294DA" w14:textId="59D59A87" w:rsidR="00663884" w:rsidRPr="00612007" w:rsidRDefault="00663884" w:rsidP="005A54F3">
            <w:pPr>
              <w:pStyle w:val="variable"/>
              <w:jc w:val="both"/>
              <w:rPr>
                <w:rFonts w:cs="Times New Roman"/>
                <w:b w:val="0"/>
                <w:sz w:val="22"/>
                <w:szCs w:val="22"/>
              </w:rPr>
            </w:pPr>
            <w:r w:rsidRPr="00612007">
              <w:rPr>
                <w:rFonts w:cs="Times New Roman"/>
                <w:b w:val="0"/>
                <w:sz w:val="22"/>
                <w:szCs w:val="22"/>
                <w:shd w:val="clear" w:color="auto" w:fill="FFFFFF"/>
              </w:rPr>
              <w:t xml:space="preserve">Оплата производится в соответствии с </w:t>
            </w:r>
            <w:r w:rsidR="00456F4F">
              <w:rPr>
                <w:rFonts w:cs="Times New Roman"/>
                <w:b w:val="0"/>
                <w:sz w:val="22"/>
                <w:szCs w:val="22"/>
                <w:shd w:val="clear" w:color="auto" w:fill="FFFFFF"/>
              </w:rPr>
              <w:t>разделом 2</w:t>
            </w:r>
            <w:r w:rsidRPr="006E70C6">
              <w:rPr>
                <w:rFonts w:cs="Times New Roman"/>
                <w:b w:val="0"/>
                <w:sz w:val="22"/>
                <w:szCs w:val="22"/>
                <w:shd w:val="clear" w:color="auto" w:fill="FFFFFF"/>
              </w:rPr>
              <w:t xml:space="preserve"> </w:t>
            </w:r>
            <w:r w:rsidR="00456F4F">
              <w:rPr>
                <w:rFonts w:cs="Times New Roman"/>
                <w:b w:val="0"/>
                <w:sz w:val="22"/>
                <w:szCs w:val="22"/>
                <w:shd w:val="clear" w:color="auto" w:fill="FFFFFF"/>
              </w:rPr>
              <w:t>п</w:t>
            </w:r>
            <w:r w:rsidRPr="00612007">
              <w:rPr>
                <w:rFonts w:cs="Times New Roman"/>
                <w:b w:val="0"/>
                <w:sz w:val="22"/>
                <w:szCs w:val="22"/>
                <w:shd w:val="clear" w:color="auto" w:fill="FFFFFF"/>
              </w:rPr>
              <w:t xml:space="preserve">роекта </w:t>
            </w:r>
            <w:r w:rsidR="00456F4F">
              <w:rPr>
                <w:rFonts w:cs="Times New Roman"/>
                <w:b w:val="0"/>
                <w:sz w:val="22"/>
                <w:szCs w:val="22"/>
                <w:shd w:val="clear" w:color="auto" w:fill="FFFFFF"/>
              </w:rPr>
              <w:t>Д</w:t>
            </w:r>
            <w:r w:rsidRPr="00612007">
              <w:rPr>
                <w:rFonts w:cs="Times New Roman"/>
                <w:b w:val="0"/>
                <w:sz w:val="22"/>
                <w:szCs w:val="22"/>
                <w:shd w:val="clear" w:color="auto" w:fill="FFFFFF"/>
              </w:rPr>
              <w:t>оговора.</w:t>
            </w:r>
            <w:r w:rsidRPr="00612007">
              <w:rPr>
                <w:rFonts w:cs="Times New Roman"/>
                <w:i/>
                <w:sz w:val="22"/>
                <w:szCs w:val="22"/>
              </w:rPr>
              <w:t xml:space="preserve"> </w:t>
            </w:r>
          </w:p>
          <w:p w14:paraId="5F5549C8" w14:textId="77777777" w:rsidR="00663884" w:rsidRPr="00612007" w:rsidRDefault="00663884" w:rsidP="005A54F3">
            <w:pPr>
              <w:rPr>
                <w:sz w:val="22"/>
                <w:szCs w:val="22"/>
              </w:rPr>
            </w:pPr>
          </w:p>
        </w:tc>
      </w:tr>
      <w:tr w:rsidR="00663884" w:rsidRPr="00612007" w14:paraId="436FD9E3" w14:textId="77777777" w:rsidTr="005A54F3">
        <w:tc>
          <w:tcPr>
            <w:tcW w:w="355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hideMark/>
          </w:tcPr>
          <w:p w14:paraId="202DACD9" w14:textId="77777777" w:rsidR="00663884" w:rsidRPr="00612007" w:rsidRDefault="00663884" w:rsidP="00663884">
            <w:pPr>
              <w:numPr>
                <w:ilvl w:val="0"/>
                <w:numId w:val="2"/>
              </w:numPr>
              <w:ind w:left="426" w:hanging="426"/>
              <w:jc w:val="both"/>
              <w:rPr>
                <w:b/>
                <w:sz w:val="22"/>
                <w:szCs w:val="22"/>
              </w:rPr>
            </w:pPr>
            <w:r w:rsidRPr="00612007">
              <w:rPr>
                <w:b/>
                <w:sz w:val="22"/>
                <w:szCs w:val="22"/>
              </w:rPr>
              <w:t xml:space="preserve">Сведения о валюте, используемой для формирования цены договора и расчетов с поставщиками (исполнителями, подрядчиками), а также порядок применения официального курса иностранной валюты к </w:t>
            </w:r>
            <w:r w:rsidRPr="00612007">
              <w:rPr>
                <w:b/>
                <w:sz w:val="22"/>
                <w:szCs w:val="22"/>
              </w:rPr>
              <w:lastRenderedPageBreak/>
              <w:t>рублю Российской Федерации, установленного Центральным банком Российской Федерации, используемого при оплате заключенного договора:</w:t>
            </w: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14:paraId="134CD2CE" w14:textId="017E932C" w:rsidR="00663884" w:rsidRPr="00612007" w:rsidRDefault="00663884" w:rsidP="005A54F3">
            <w:pPr>
              <w:pStyle w:val="variable"/>
              <w:jc w:val="both"/>
              <w:rPr>
                <w:rFonts w:eastAsia="Calibri" w:cs="Times New Roman"/>
                <w:b w:val="0"/>
                <w:sz w:val="22"/>
                <w:szCs w:val="22"/>
                <w:lang w:eastAsia="en-US"/>
              </w:rPr>
            </w:pPr>
            <w:r w:rsidRPr="00612007">
              <w:rPr>
                <w:rFonts w:eastAsia="Calibri" w:cs="Times New Roman"/>
                <w:b w:val="0"/>
                <w:sz w:val="22"/>
                <w:szCs w:val="22"/>
                <w:lang w:eastAsia="en-US"/>
              </w:rPr>
              <w:lastRenderedPageBreak/>
              <w:t xml:space="preserve">Для формирования цены </w:t>
            </w:r>
            <w:r w:rsidR="00456F4F">
              <w:rPr>
                <w:rFonts w:eastAsia="Calibri" w:cs="Times New Roman"/>
                <w:b w:val="0"/>
                <w:sz w:val="22"/>
                <w:szCs w:val="22"/>
                <w:lang w:eastAsia="en-US"/>
              </w:rPr>
              <w:t>Д</w:t>
            </w:r>
            <w:r w:rsidRPr="00612007">
              <w:rPr>
                <w:rFonts w:eastAsia="Calibri" w:cs="Times New Roman"/>
                <w:b w:val="0"/>
                <w:sz w:val="22"/>
                <w:szCs w:val="22"/>
                <w:lang w:eastAsia="en-US"/>
              </w:rPr>
              <w:t xml:space="preserve">оговора и расчетов используется рубль Российской Федерации. </w:t>
            </w:r>
          </w:p>
          <w:p w14:paraId="053FF7BD" w14:textId="77777777" w:rsidR="00663884" w:rsidRPr="00612007" w:rsidRDefault="00663884" w:rsidP="005A54F3">
            <w:pPr>
              <w:pStyle w:val="variable"/>
              <w:jc w:val="both"/>
              <w:rPr>
                <w:rFonts w:eastAsia="Calibri" w:cs="Times New Roman"/>
                <w:b w:val="0"/>
                <w:sz w:val="22"/>
                <w:szCs w:val="22"/>
                <w:lang w:eastAsia="en-US"/>
              </w:rPr>
            </w:pPr>
            <w:r w:rsidRPr="00612007">
              <w:rPr>
                <w:rFonts w:eastAsia="Calibri" w:cs="Times New Roman"/>
                <w:b w:val="0"/>
                <w:sz w:val="22"/>
                <w:szCs w:val="22"/>
                <w:lang w:eastAsia="en-US"/>
              </w:rPr>
              <w:t>Официальный курс иностранной валюты к рублю Российской Федерации не применяется.</w:t>
            </w:r>
          </w:p>
          <w:p w14:paraId="020FCB68" w14:textId="77777777" w:rsidR="00663884" w:rsidRPr="00612007" w:rsidRDefault="00663884" w:rsidP="005A54F3">
            <w:pPr>
              <w:pStyle w:val="text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32FAFBAC" w14:textId="77777777" w:rsidR="00663884" w:rsidRPr="00612007" w:rsidRDefault="00663884" w:rsidP="005A54F3">
            <w:pPr>
              <w:pStyle w:val="text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6195B360" w14:textId="77777777" w:rsidR="00663884" w:rsidRPr="00612007" w:rsidRDefault="00663884" w:rsidP="005A54F3">
            <w:pPr>
              <w:pStyle w:val="text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470F5C11" w14:textId="77777777" w:rsidR="00663884" w:rsidRPr="00612007" w:rsidRDefault="00663884" w:rsidP="005A54F3">
            <w:pPr>
              <w:pStyle w:val="text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334BCB1F" w14:textId="77777777" w:rsidR="00663884" w:rsidRPr="00612007" w:rsidRDefault="00663884" w:rsidP="005A54F3">
            <w:pPr>
              <w:pStyle w:val="text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7DBC4105" w14:textId="77777777" w:rsidR="00663884" w:rsidRPr="00612007" w:rsidRDefault="00663884" w:rsidP="005A54F3">
            <w:pPr>
              <w:pStyle w:val="text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3A175813" w14:textId="77777777" w:rsidR="00663884" w:rsidRPr="00612007" w:rsidRDefault="00663884" w:rsidP="005A54F3">
            <w:pPr>
              <w:pStyle w:val="text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2C9AA31A" w14:textId="77777777" w:rsidR="00663884" w:rsidRPr="00612007" w:rsidRDefault="00663884" w:rsidP="005A54F3">
            <w:pPr>
              <w:rPr>
                <w:b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663884" w:rsidRPr="00612007" w14:paraId="3054E673" w14:textId="77777777" w:rsidTr="005A54F3">
        <w:tc>
          <w:tcPr>
            <w:tcW w:w="355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hideMark/>
          </w:tcPr>
          <w:p w14:paraId="3506B135" w14:textId="77777777" w:rsidR="00663884" w:rsidRPr="00612007" w:rsidRDefault="00663884" w:rsidP="00663884">
            <w:pPr>
              <w:numPr>
                <w:ilvl w:val="0"/>
                <w:numId w:val="2"/>
              </w:numPr>
              <w:ind w:left="426" w:hanging="426"/>
              <w:jc w:val="both"/>
              <w:rPr>
                <w:b/>
                <w:sz w:val="22"/>
                <w:szCs w:val="22"/>
              </w:rPr>
            </w:pPr>
            <w:r w:rsidRPr="00612007">
              <w:rPr>
                <w:b/>
                <w:sz w:val="22"/>
                <w:szCs w:val="22"/>
              </w:rPr>
              <w:lastRenderedPageBreak/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документации:</w:t>
            </w: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hideMark/>
          </w:tcPr>
          <w:p w14:paraId="5CC90CA1" w14:textId="26A3D920" w:rsidR="00663884" w:rsidRPr="00612007" w:rsidRDefault="00663884" w:rsidP="005A54F3">
            <w:pPr>
              <w:pStyle w:val="variable"/>
              <w:jc w:val="both"/>
              <w:rPr>
                <w:rFonts w:cs="Times New Roman"/>
                <w:b w:val="0"/>
                <w:sz w:val="22"/>
                <w:szCs w:val="22"/>
              </w:rPr>
            </w:pPr>
            <w:r w:rsidRPr="00612007">
              <w:rPr>
                <w:rFonts w:cs="Times New Roman"/>
                <w:b w:val="0"/>
                <w:sz w:val="22"/>
                <w:szCs w:val="22"/>
              </w:rPr>
              <w:t xml:space="preserve">Документация о закупке доступна в электронной форме с даты публикации извещения о проведении конкурентного отбора на официальном сайте </w:t>
            </w:r>
            <w:r w:rsidR="00456F4F">
              <w:rPr>
                <w:rFonts w:cs="Times New Roman"/>
                <w:b w:val="0"/>
                <w:sz w:val="22"/>
                <w:szCs w:val="22"/>
              </w:rPr>
              <w:t xml:space="preserve">заказчика: </w:t>
            </w:r>
            <w:r w:rsidRPr="00456F4F">
              <w:rPr>
                <w:rFonts w:cs="Times New Roman"/>
                <w:b w:val="0"/>
                <w:bCs/>
                <w:sz w:val="22"/>
                <w:szCs w:val="22"/>
              </w:rPr>
              <w:t>khabexport.com</w:t>
            </w:r>
            <w:r w:rsidR="00456F4F">
              <w:rPr>
                <w:rFonts w:cs="Times New Roman"/>
                <w:b w:val="0"/>
                <w:bCs/>
                <w:sz w:val="22"/>
                <w:szCs w:val="22"/>
              </w:rPr>
              <w:t>.</w:t>
            </w:r>
          </w:p>
          <w:p w14:paraId="27F6562E" w14:textId="77777777" w:rsidR="00663884" w:rsidRPr="00612007" w:rsidRDefault="00663884" w:rsidP="005A54F3">
            <w:pPr>
              <w:pStyle w:val="variable"/>
              <w:jc w:val="both"/>
              <w:rPr>
                <w:rFonts w:cs="Times New Roman"/>
                <w:b w:val="0"/>
                <w:sz w:val="22"/>
                <w:szCs w:val="22"/>
                <w:lang w:eastAsia="en-US"/>
              </w:rPr>
            </w:pPr>
            <w:r w:rsidRPr="00612007">
              <w:rPr>
                <w:rFonts w:cs="Times New Roman"/>
                <w:sz w:val="22"/>
                <w:szCs w:val="22"/>
              </w:rPr>
              <w:t>Плата за предоставление документации не взимается.</w:t>
            </w:r>
          </w:p>
        </w:tc>
      </w:tr>
      <w:tr w:rsidR="00663884" w:rsidRPr="00612007" w14:paraId="341B0AF5" w14:textId="77777777" w:rsidTr="005A54F3">
        <w:tc>
          <w:tcPr>
            <w:tcW w:w="355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hideMark/>
          </w:tcPr>
          <w:p w14:paraId="4419850C" w14:textId="77777777" w:rsidR="00663884" w:rsidRPr="00612007" w:rsidRDefault="00663884" w:rsidP="00663884">
            <w:pPr>
              <w:numPr>
                <w:ilvl w:val="0"/>
                <w:numId w:val="2"/>
              </w:numPr>
              <w:ind w:left="426" w:hanging="426"/>
              <w:jc w:val="both"/>
              <w:rPr>
                <w:b/>
                <w:sz w:val="22"/>
                <w:szCs w:val="22"/>
              </w:rPr>
            </w:pPr>
            <w:r w:rsidRPr="00612007">
              <w:rPr>
                <w:b/>
                <w:bCs/>
                <w:sz w:val="22"/>
                <w:szCs w:val="22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hideMark/>
          </w:tcPr>
          <w:p w14:paraId="2211EAD6" w14:textId="0192C645" w:rsidR="00663884" w:rsidRPr="00612007" w:rsidRDefault="00663884" w:rsidP="005A54F3">
            <w:pPr>
              <w:jc w:val="both"/>
              <w:rPr>
                <w:sz w:val="22"/>
                <w:szCs w:val="22"/>
              </w:rPr>
            </w:pPr>
            <w:r w:rsidRPr="00612007">
              <w:rPr>
                <w:bCs/>
                <w:sz w:val="22"/>
                <w:szCs w:val="22"/>
                <w:lang w:val="x-none" w:eastAsia="x-none"/>
              </w:rPr>
              <w:t xml:space="preserve">Любой потенциальный </w:t>
            </w:r>
            <w:r w:rsidRPr="00612007">
              <w:rPr>
                <w:bCs/>
                <w:sz w:val="22"/>
                <w:szCs w:val="22"/>
                <w:lang w:eastAsia="x-none"/>
              </w:rPr>
              <w:t>поставщик (</w:t>
            </w:r>
            <w:r w:rsidRPr="00612007">
              <w:rPr>
                <w:bCs/>
                <w:sz w:val="22"/>
                <w:szCs w:val="22"/>
                <w:lang w:val="x-none" w:eastAsia="x-none"/>
              </w:rPr>
              <w:t>подря</w:t>
            </w:r>
            <w:r w:rsidRPr="00612007">
              <w:rPr>
                <w:bCs/>
                <w:sz w:val="22"/>
                <w:szCs w:val="22"/>
                <w:lang w:eastAsia="x-none"/>
              </w:rPr>
              <w:t>дчик, исполнитель)</w:t>
            </w:r>
            <w:r w:rsidRPr="00612007">
              <w:rPr>
                <w:bCs/>
                <w:sz w:val="22"/>
                <w:szCs w:val="22"/>
                <w:lang w:val="x-none" w:eastAsia="x-none"/>
              </w:rPr>
              <w:t xml:space="preserve"> вправе направить </w:t>
            </w:r>
            <w:r w:rsidRPr="00612007">
              <w:rPr>
                <w:bCs/>
                <w:sz w:val="22"/>
                <w:szCs w:val="22"/>
                <w:lang w:eastAsia="x-none"/>
              </w:rPr>
              <w:t xml:space="preserve">заказчику </w:t>
            </w:r>
            <w:r w:rsidRPr="00612007">
              <w:rPr>
                <w:bCs/>
                <w:sz w:val="22"/>
                <w:szCs w:val="22"/>
                <w:lang w:val="x-none" w:eastAsia="x-none"/>
              </w:rPr>
              <w:t xml:space="preserve">на адрес </w:t>
            </w:r>
            <w:r w:rsidRPr="00612007">
              <w:rPr>
                <w:bCs/>
                <w:sz w:val="22"/>
                <w:szCs w:val="22"/>
                <w:lang w:eastAsia="x-none"/>
              </w:rPr>
              <w:t>электронной почты</w:t>
            </w:r>
            <w:r w:rsidRPr="00612007">
              <w:rPr>
                <w:bCs/>
                <w:sz w:val="22"/>
                <w:szCs w:val="22"/>
                <w:lang w:val="x-none" w:eastAsia="x-none"/>
              </w:rPr>
              <w:t xml:space="preserve"> </w:t>
            </w:r>
            <w:r w:rsidRPr="00612007">
              <w:rPr>
                <w:sz w:val="22"/>
                <w:szCs w:val="22"/>
              </w:rPr>
              <w:t>(</w:t>
            </w:r>
            <w:r w:rsidRPr="00456F4F">
              <w:rPr>
                <w:sz w:val="22"/>
                <w:szCs w:val="22"/>
                <w:lang w:val="en-US"/>
              </w:rPr>
              <w:t>info</w:t>
            </w:r>
            <w:r w:rsidRPr="00456F4F">
              <w:rPr>
                <w:sz w:val="22"/>
                <w:szCs w:val="22"/>
              </w:rPr>
              <w:t>@</w:t>
            </w:r>
            <w:proofErr w:type="spellStart"/>
            <w:r w:rsidRPr="00456F4F">
              <w:rPr>
                <w:sz w:val="22"/>
                <w:szCs w:val="22"/>
                <w:lang w:val="en-US"/>
              </w:rPr>
              <w:t>khabexport</w:t>
            </w:r>
            <w:proofErr w:type="spellEnd"/>
            <w:r w:rsidRPr="00456F4F">
              <w:rPr>
                <w:sz w:val="22"/>
                <w:szCs w:val="22"/>
              </w:rPr>
              <w:t>.</w:t>
            </w:r>
            <w:r w:rsidRPr="00456F4F">
              <w:rPr>
                <w:sz w:val="22"/>
                <w:szCs w:val="22"/>
                <w:lang w:val="en-US"/>
              </w:rPr>
              <w:t>com</w:t>
            </w:r>
            <w:r w:rsidRPr="00612007">
              <w:rPr>
                <w:sz w:val="22"/>
                <w:szCs w:val="22"/>
              </w:rPr>
              <w:t>)</w:t>
            </w:r>
            <w:r w:rsidRPr="00612007">
              <w:rPr>
                <w:bCs/>
                <w:sz w:val="22"/>
                <w:szCs w:val="22"/>
                <w:lang w:val="x-none" w:eastAsia="x-none"/>
              </w:rPr>
              <w:t xml:space="preserve"> запрос о разъяснении положений документации.</w:t>
            </w:r>
          </w:p>
          <w:p w14:paraId="246AE68A" w14:textId="77777777" w:rsidR="00663884" w:rsidRPr="00612007" w:rsidRDefault="00663884" w:rsidP="005A54F3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 w:val="22"/>
                <w:szCs w:val="22"/>
              </w:rPr>
            </w:pPr>
          </w:p>
        </w:tc>
      </w:tr>
      <w:tr w:rsidR="00663884" w:rsidRPr="0010367A" w14:paraId="558CC2BD" w14:textId="77777777" w:rsidTr="005A54F3">
        <w:tc>
          <w:tcPr>
            <w:tcW w:w="355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hideMark/>
          </w:tcPr>
          <w:p w14:paraId="0C803625" w14:textId="77777777" w:rsidR="00663884" w:rsidRPr="0010367A" w:rsidRDefault="00663884" w:rsidP="00663884">
            <w:pPr>
              <w:numPr>
                <w:ilvl w:val="0"/>
                <w:numId w:val="2"/>
              </w:numPr>
              <w:ind w:left="426" w:hanging="426"/>
              <w:jc w:val="both"/>
              <w:rPr>
                <w:b/>
                <w:bCs/>
                <w:sz w:val="22"/>
                <w:szCs w:val="22"/>
              </w:rPr>
            </w:pPr>
            <w:r w:rsidRPr="0010367A">
              <w:rPr>
                <w:b/>
                <w:sz w:val="22"/>
                <w:szCs w:val="22"/>
              </w:rPr>
              <w:t xml:space="preserve">Порядок и место подачи заявок: </w:t>
            </w: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hideMark/>
          </w:tcPr>
          <w:p w14:paraId="674823A8" w14:textId="3F6DC1D5" w:rsidR="00663884" w:rsidRPr="00F91823" w:rsidRDefault="008A5B01" w:rsidP="005A54F3">
            <w:pPr>
              <w:pStyle w:val="variable"/>
              <w:jc w:val="both"/>
              <w:rPr>
                <w:rFonts w:cs="Times New Roman"/>
                <w:bCs/>
                <w:sz w:val="22"/>
                <w:szCs w:val="22"/>
                <w:lang w:eastAsia="x-none"/>
              </w:rPr>
            </w:pPr>
            <w:r w:rsidRPr="00F91823">
              <w:rPr>
                <w:rFonts w:cs="Times New Roman"/>
                <w:b w:val="0"/>
                <w:sz w:val="22"/>
                <w:szCs w:val="22"/>
              </w:rPr>
              <w:t>С</w:t>
            </w:r>
            <w:r w:rsidR="00320580" w:rsidRPr="00F91823">
              <w:rPr>
                <w:rFonts w:cs="Times New Roman"/>
                <w:b w:val="0"/>
                <w:sz w:val="22"/>
                <w:szCs w:val="22"/>
              </w:rPr>
              <w:t>кан</w:t>
            </w:r>
            <w:r w:rsidR="00456F4F" w:rsidRPr="00F91823">
              <w:rPr>
                <w:rFonts w:cs="Times New Roman"/>
                <w:b w:val="0"/>
                <w:sz w:val="22"/>
                <w:szCs w:val="22"/>
              </w:rPr>
              <w:t>-</w:t>
            </w:r>
            <w:r w:rsidR="00320580" w:rsidRPr="00F91823">
              <w:rPr>
                <w:rFonts w:cs="Times New Roman"/>
                <w:b w:val="0"/>
                <w:sz w:val="22"/>
                <w:szCs w:val="22"/>
              </w:rPr>
              <w:t>копии з</w:t>
            </w:r>
            <w:r w:rsidR="00663884" w:rsidRPr="00F91823">
              <w:rPr>
                <w:rFonts w:cs="Times New Roman"/>
                <w:b w:val="0"/>
                <w:sz w:val="22"/>
                <w:szCs w:val="22"/>
              </w:rPr>
              <w:t>аяв</w:t>
            </w:r>
            <w:r w:rsidR="00320580" w:rsidRPr="00F91823">
              <w:rPr>
                <w:rFonts w:cs="Times New Roman"/>
                <w:b w:val="0"/>
                <w:sz w:val="22"/>
                <w:szCs w:val="22"/>
              </w:rPr>
              <w:t>ок</w:t>
            </w:r>
            <w:r w:rsidR="00663884" w:rsidRPr="00F91823">
              <w:rPr>
                <w:rFonts w:cs="Times New Roman"/>
                <w:b w:val="0"/>
                <w:sz w:val="22"/>
                <w:szCs w:val="22"/>
              </w:rPr>
              <w:t xml:space="preserve"> на участие в процедуре закупки подаются </w:t>
            </w:r>
            <w:r w:rsidR="0032288B" w:rsidRPr="00F91823">
              <w:rPr>
                <w:bCs/>
                <w:sz w:val="22"/>
                <w:szCs w:val="22"/>
                <w:lang w:val="x-none" w:eastAsia="x-none"/>
              </w:rPr>
              <w:t xml:space="preserve">на адрес </w:t>
            </w:r>
            <w:r w:rsidR="0032288B" w:rsidRPr="00F91823">
              <w:rPr>
                <w:bCs/>
                <w:sz w:val="22"/>
                <w:szCs w:val="22"/>
                <w:lang w:eastAsia="x-none"/>
              </w:rPr>
              <w:t>электронной почты</w:t>
            </w:r>
            <w:r w:rsidR="0032288B" w:rsidRPr="00F91823">
              <w:rPr>
                <w:bCs/>
                <w:sz w:val="22"/>
                <w:szCs w:val="22"/>
                <w:lang w:val="x-none" w:eastAsia="x-none"/>
              </w:rPr>
              <w:t xml:space="preserve"> </w:t>
            </w:r>
            <w:r w:rsidR="0032288B" w:rsidRPr="00F91823">
              <w:rPr>
                <w:sz w:val="22"/>
                <w:szCs w:val="22"/>
              </w:rPr>
              <w:t>(</w:t>
            </w:r>
            <w:r w:rsidR="0032288B" w:rsidRPr="00F91823">
              <w:rPr>
                <w:sz w:val="22"/>
                <w:szCs w:val="22"/>
                <w:lang w:val="en-US"/>
              </w:rPr>
              <w:t>info</w:t>
            </w:r>
            <w:r w:rsidR="0032288B" w:rsidRPr="00F91823">
              <w:rPr>
                <w:sz w:val="22"/>
                <w:szCs w:val="22"/>
              </w:rPr>
              <w:t>@</w:t>
            </w:r>
            <w:proofErr w:type="spellStart"/>
            <w:r w:rsidR="0032288B" w:rsidRPr="00F91823">
              <w:rPr>
                <w:sz w:val="22"/>
                <w:szCs w:val="22"/>
                <w:lang w:val="en-US"/>
              </w:rPr>
              <w:t>khabexport</w:t>
            </w:r>
            <w:proofErr w:type="spellEnd"/>
            <w:r w:rsidR="0032288B" w:rsidRPr="00F91823">
              <w:rPr>
                <w:sz w:val="22"/>
                <w:szCs w:val="22"/>
              </w:rPr>
              <w:t>.</w:t>
            </w:r>
            <w:r w:rsidR="0032288B" w:rsidRPr="00F91823">
              <w:rPr>
                <w:sz w:val="22"/>
                <w:szCs w:val="22"/>
                <w:lang w:val="en-US"/>
              </w:rPr>
              <w:t>com</w:t>
            </w:r>
            <w:r w:rsidR="0032288B" w:rsidRPr="00F91823">
              <w:rPr>
                <w:sz w:val="22"/>
                <w:szCs w:val="22"/>
              </w:rPr>
              <w:t>)</w:t>
            </w:r>
            <w:r w:rsidR="00320580" w:rsidRPr="00F91823">
              <w:rPr>
                <w:sz w:val="22"/>
                <w:szCs w:val="22"/>
              </w:rPr>
              <w:t xml:space="preserve"> </w:t>
            </w:r>
            <w:r w:rsidR="00320580" w:rsidRPr="00F91823">
              <w:rPr>
                <w:b w:val="0"/>
                <w:bCs/>
                <w:sz w:val="22"/>
                <w:szCs w:val="22"/>
              </w:rPr>
              <w:t>с последующим предоставление</w:t>
            </w:r>
            <w:r w:rsidR="00274C5A" w:rsidRPr="00F91823">
              <w:rPr>
                <w:b w:val="0"/>
                <w:bCs/>
                <w:sz w:val="22"/>
                <w:szCs w:val="22"/>
              </w:rPr>
              <w:t>м</w:t>
            </w:r>
            <w:r w:rsidR="00320580" w:rsidRPr="00F91823">
              <w:rPr>
                <w:b w:val="0"/>
                <w:bCs/>
                <w:sz w:val="22"/>
                <w:szCs w:val="22"/>
              </w:rPr>
              <w:t xml:space="preserve"> оригинала</w:t>
            </w:r>
            <w:r w:rsidR="00081C90" w:rsidRPr="00F91823">
              <w:rPr>
                <w:b w:val="0"/>
                <w:bCs/>
                <w:sz w:val="22"/>
                <w:szCs w:val="22"/>
              </w:rPr>
              <w:t xml:space="preserve"> </w:t>
            </w:r>
            <w:r w:rsidR="00BF3026" w:rsidRPr="00F91823">
              <w:rPr>
                <w:b w:val="0"/>
                <w:bCs/>
                <w:sz w:val="22"/>
                <w:szCs w:val="22"/>
              </w:rPr>
              <w:t xml:space="preserve">в момент заключения договора </w:t>
            </w:r>
            <w:r w:rsidR="00081C90" w:rsidRPr="00F91823">
              <w:rPr>
                <w:b w:val="0"/>
                <w:bCs/>
                <w:sz w:val="22"/>
                <w:szCs w:val="22"/>
              </w:rPr>
              <w:t>в случае признания участника Победителем закупочной процедуры</w:t>
            </w:r>
            <w:r w:rsidR="00BF3026" w:rsidRPr="00F91823">
              <w:rPr>
                <w:b w:val="0"/>
                <w:bCs/>
                <w:sz w:val="22"/>
                <w:szCs w:val="22"/>
              </w:rPr>
              <w:t>,</w:t>
            </w:r>
            <w:r w:rsidR="00081C90" w:rsidRPr="00F91823">
              <w:rPr>
                <w:b w:val="0"/>
                <w:bCs/>
                <w:sz w:val="22"/>
                <w:szCs w:val="22"/>
              </w:rPr>
              <w:t xml:space="preserve"> </w:t>
            </w:r>
            <w:r w:rsidR="00AE23D5" w:rsidRPr="00F91823">
              <w:rPr>
                <w:b w:val="0"/>
                <w:bCs/>
                <w:sz w:val="22"/>
                <w:szCs w:val="22"/>
              </w:rPr>
              <w:t>также заявки могут быть направлены нарочным по месту нахождения заказчика</w:t>
            </w:r>
            <w:r w:rsidRPr="00F91823">
              <w:rPr>
                <w:b w:val="0"/>
                <w:bCs/>
                <w:sz w:val="22"/>
                <w:szCs w:val="22"/>
              </w:rPr>
              <w:t>: г. Хабаровск, ул. Истомина</w:t>
            </w:r>
            <w:r w:rsidR="00903AC2" w:rsidRPr="00F91823">
              <w:rPr>
                <w:b w:val="0"/>
                <w:bCs/>
                <w:sz w:val="22"/>
                <w:szCs w:val="22"/>
              </w:rPr>
              <w:t>,</w:t>
            </w:r>
            <w:r w:rsidRPr="00F91823">
              <w:rPr>
                <w:b w:val="0"/>
                <w:bCs/>
                <w:sz w:val="22"/>
                <w:szCs w:val="22"/>
              </w:rPr>
              <w:t xml:space="preserve"> д. 51А, офис 705</w:t>
            </w:r>
          </w:p>
        </w:tc>
      </w:tr>
      <w:tr w:rsidR="00663884" w:rsidRPr="00612007" w14:paraId="5AD6B9D1" w14:textId="77777777" w:rsidTr="005A54F3">
        <w:tc>
          <w:tcPr>
            <w:tcW w:w="355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hideMark/>
          </w:tcPr>
          <w:p w14:paraId="1417BD48" w14:textId="77777777" w:rsidR="00663884" w:rsidRPr="0010367A" w:rsidRDefault="00663884" w:rsidP="00663884">
            <w:pPr>
              <w:numPr>
                <w:ilvl w:val="0"/>
                <w:numId w:val="2"/>
              </w:numPr>
              <w:ind w:left="426" w:hanging="426"/>
              <w:jc w:val="both"/>
              <w:rPr>
                <w:b/>
                <w:sz w:val="22"/>
                <w:szCs w:val="22"/>
              </w:rPr>
            </w:pPr>
            <w:r w:rsidRPr="0010367A">
              <w:rPr>
                <w:b/>
                <w:sz w:val="22"/>
                <w:szCs w:val="22"/>
              </w:rPr>
              <w:t>Дата начала срока подачи заявок:</w:t>
            </w: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hideMark/>
          </w:tcPr>
          <w:p w14:paraId="6DC526DB" w14:textId="77777777" w:rsidR="00663884" w:rsidRPr="00CB2968" w:rsidRDefault="00663884" w:rsidP="005A54F3">
            <w:pPr>
              <w:pStyle w:val="variable"/>
              <w:jc w:val="both"/>
              <w:rPr>
                <w:rFonts w:cs="Times New Roman"/>
                <w:b w:val="0"/>
                <w:sz w:val="22"/>
                <w:szCs w:val="22"/>
              </w:rPr>
            </w:pPr>
            <w:r w:rsidRPr="00CB2968">
              <w:rPr>
                <w:rFonts w:cs="Times New Roman"/>
                <w:b w:val="0"/>
                <w:sz w:val="22"/>
                <w:szCs w:val="22"/>
              </w:rPr>
              <w:t xml:space="preserve">С момента опубликования извещения о проведении конкурентного отбора </w:t>
            </w:r>
          </w:p>
          <w:p w14:paraId="3F708623" w14:textId="51362F8F" w:rsidR="00663884" w:rsidRPr="00CB2968" w:rsidRDefault="00663884" w:rsidP="00783C5B">
            <w:pPr>
              <w:pStyle w:val="variable"/>
              <w:jc w:val="both"/>
              <w:rPr>
                <w:rFonts w:cs="Times New Roman"/>
                <w:b w:val="0"/>
                <w:color w:val="0070C0"/>
                <w:sz w:val="22"/>
                <w:szCs w:val="22"/>
              </w:rPr>
            </w:pPr>
            <w:r w:rsidRPr="00CB2968">
              <w:rPr>
                <w:rFonts w:cs="Times New Roman"/>
                <w:b w:val="0"/>
                <w:sz w:val="22"/>
                <w:szCs w:val="22"/>
              </w:rPr>
              <w:t>«</w:t>
            </w:r>
            <w:r w:rsidR="00627EF0">
              <w:rPr>
                <w:rFonts w:cs="Times New Roman"/>
                <w:b w:val="0"/>
                <w:sz w:val="22"/>
                <w:szCs w:val="22"/>
              </w:rPr>
              <w:t>21</w:t>
            </w:r>
            <w:r w:rsidRPr="00CB2968">
              <w:rPr>
                <w:rFonts w:cs="Times New Roman"/>
                <w:b w:val="0"/>
                <w:sz w:val="22"/>
                <w:szCs w:val="22"/>
              </w:rPr>
              <w:t xml:space="preserve">» </w:t>
            </w:r>
            <w:r w:rsidR="00673807" w:rsidRPr="00CB2968">
              <w:rPr>
                <w:rFonts w:cs="Times New Roman"/>
                <w:b w:val="0"/>
                <w:sz w:val="22"/>
                <w:szCs w:val="22"/>
              </w:rPr>
              <w:t>декабря</w:t>
            </w:r>
            <w:r w:rsidRPr="00CB2968">
              <w:rPr>
                <w:rFonts w:cs="Times New Roman"/>
                <w:b w:val="0"/>
                <w:sz w:val="22"/>
                <w:szCs w:val="22"/>
              </w:rPr>
              <w:t xml:space="preserve"> 202</w:t>
            </w:r>
            <w:r w:rsidR="00586DA2" w:rsidRPr="00CB2968">
              <w:rPr>
                <w:rFonts w:cs="Times New Roman"/>
                <w:b w:val="0"/>
                <w:sz w:val="22"/>
                <w:szCs w:val="22"/>
              </w:rPr>
              <w:t>1</w:t>
            </w:r>
            <w:r w:rsidRPr="00CB2968">
              <w:rPr>
                <w:rFonts w:cs="Times New Roman"/>
                <w:b w:val="0"/>
                <w:sz w:val="22"/>
                <w:szCs w:val="22"/>
              </w:rPr>
              <w:t xml:space="preserve"> г.</w:t>
            </w:r>
            <w:r w:rsidR="00883402" w:rsidRPr="00CB2968">
              <w:rPr>
                <w:rFonts w:cs="Times New Roman"/>
                <w:b w:val="0"/>
                <w:sz w:val="22"/>
                <w:szCs w:val="22"/>
              </w:rPr>
              <w:t xml:space="preserve"> включительно</w:t>
            </w:r>
          </w:p>
        </w:tc>
      </w:tr>
      <w:tr w:rsidR="00663884" w:rsidRPr="00612007" w14:paraId="05DAC9FB" w14:textId="77777777" w:rsidTr="005A54F3">
        <w:tc>
          <w:tcPr>
            <w:tcW w:w="355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hideMark/>
          </w:tcPr>
          <w:p w14:paraId="7AA35D3D" w14:textId="77777777" w:rsidR="00663884" w:rsidRPr="0010367A" w:rsidRDefault="00663884" w:rsidP="00663884">
            <w:pPr>
              <w:numPr>
                <w:ilvl w:val="0"/>
                <w:numId w:val="2"/>
              </w:numPr>
              <w:ind w:left="426" w:hanging="426"/>
              <w:jc w:val="both"/>
              <w:rPr>
                <w:b/>
                <w:sz w:val="22"/>
                <w:szCs w:val="22"/>
              </w:rPr>
            </w:pPr>
            <w:r w:rsidRPr="0010367A">
              <w:rPr>
                <w:b/>
                <w:sz w:val="22"/>
                <w:szCs w:val="22"/>
                <w:lang w:bidi="ru-RU"/>
              </w:rPr>
              <w:t>Дата окончания срока подачи заявок:</w:t>
            </w: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hideMark/>
          </w:tcPr>
          <w:p w14:paraId="683CF6F3" w14:textId="6C7450EB" w:rsidR="00663884" w:rsidRPr="00CB2968" w:rsidRDefault="00663884" w:rsidP="00783C5B">
            <w:pPr>
              <w:pStyle w:val="variable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B2968">
              <w:rPr>
                <w:rFonts w:cs="Times New Roman"/>
                <w:b w:val="0"/>
                <w:color w:val="000000" w:themeColor="text1"/>
                <w:sz w:val="22"/>
                <w:szCs w:val="22"/>
              </w:rPr>
              <w:t>«</w:t>
            </w:r>
            <w:r w:rsidR="00627EF0">
              <w:rPr>
                <w:rFonts w:cs="Times New Roman"/>
                <w:b w:val="0"/>
                <w:color w:val="000000" w:themeColor="text1"/>
                <w:sz w:val="22"/>
                <w:szCs w:val="22"/>
              </w:rPr>
              <w:t>24</w:t>
            </w:r>
            <w:r w:rsidRPr="00CB2968">
              <w:rPr>
                <w:rFonts w:cs="Times New Roman"/>
                <w:b w:val="0"/>
                <w:color w:val="000000" w:themeColor="text1"/>
                <w:sz w:val="22"/>
                <w:szCs w:val="22"/>
              </w:rPr>
              <w:t xml:space="preserve">» </w:t>
            </w:r>
            <w:r w:rsidR="00673807" w:rsidRPr="00CB2968">
              <w:rPr>
                <w:rFonts w:cs="Times New Roman"/>
                <w:b w:val="0"/>
                <w:color w:val="000000" w:themeColor="text1"/>
                <w:sz w:val="22"/>
                <w:szCs w:val="22"/>
              </w:rPr>
              <w:t>декабря</w:t>
            </w:r>
            <w:r w:rsidRPr="00CB2968">
              <w:rPr>
                <w:rFonts w:cs="Times New Roman"/>
                <w:b w:val="0"/>
                <w:color w:val="000000" w:themeColor="text1"/>
                <w:sz w:val="22"/>
                <w:szCs w:val="22"/>
              </w:rPr>
              <w:t xml:space="preserve"> 202</w:t>
            </w:r>
            <w:r w:rsidR="00586DA2" w:rsidRPr="00CB2968">
              <w:rPr>
                <w:rFonts w:cs="Times New Roman"/>
                <w:b w:val="0"/>
                <w:color w:val="000000" w:themeColor="text1"/>
                <w:sz w:val="22"/>
                <w:szCs w:val="22"/>
              </w:rPr>
              <w:t>1</w:t>
            </w:r>
            <w:r w:rsidRPr="00CB2968">
              <w:rPr>
                <w:rFonts w:cs="Times New Roman"/>
                <w:b w:val="0"/>
                <w:color w:val="000000" w:themeColor="text1"/>
                <w:sz w:val="22"/>
                <w:szCs w:val="22"/>
              </w:rPr>
              <w:t xml:space="preserve"> г.</w:t>
            </w:r>
            <w:r w:rsidR="00883402" w:rsidRPr="00CB2968">
              <w:rPr>
                <w:rFonts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213A75" w:rsidRPr="00CB2968">
              <w:rPr>
                <w:rFonts w:cs="Times New Roman"/>
                <w:b w:val="0"/>
                <w:color w:val="000000" w:themeColor="text1"/>
                <w:sz w:val="22"/>
                <w:szCs w:val="22"/>
              </w:rPr>
              <w:t>включительно</w:t>
            </w:r>
          </w:p>
        </w:tc>
      </w:tr>
      <w:tr w:rsidR="00663884" w:rsidRPr="00612007" w14:paraId="236A820F" w14:textId="77777777" w:rsidTr="005A54F3">
        <w:tc>
          <w:tcPr>
            <w:tcW w:w="355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hideMark/>
          </w:tcPr>
          <w:p w14:paraId="358365C5" w14:textId="77777777" w:rsidR="00663884" w:rsidRPr="00612007" w:rsidRDefault="00663884" w:rsidP="00663884">
            <w:pPr>
              <w:numPr>
                <w:ilvl w:val="0"/>
                <w:numId w:val="2"/>
              </w:numPr>
              <w:ind w:left="426" w:hanging="426"/>
              <w:jc w:val="both"/>
              <w:rPr>
                <w:b/>
                <w:sz w:val="22"/>
                <w:szCs w:val="22"/>
                <w:lang w:bidi="ru-RU"/>
              </w:rPr>
            </w:pPr>
            <w:r w:rsidRPr="00612007">
              <w:rPr>
                <w:b/>
                <w:sz w:val="22"/>
                <w:szCs w:val="22"/>
                <w:lang w:eastAsia="en-US"/>
              </w:rPr>
              <w:t>Порядок и срок отзыва заявок на участие в закупке, порядок внесения изменений в заявки на участие в закупке:</w:t>
            </w: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hideMark/>
          </w:tcPr>
          <w:p w14:paraId="0CE40A44" w14:textId="1583C0C0" w:rsidR="00663884" w:rsidRPr="00CB2968" w:rsidRDefault="00663884" w:rsidP="005A54F3">
            <w:pPr>
              <w:pStyle w:val="text"/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CB2968">
              <w:rPr>
                <w:rFonts w:eastAsia="Calibri" w:cs="Times New Roman"/>
                <w:bCs/>
                <w:color w:val="000000" w:themeColor="text1"/>
                <w:sz w:val="22"/>
                <w:szCs w:val="22"/>
                <w:lang w:val="x-none" w:eastAsia="en-US"/>
              </w:rPr>
              <w:t xml:space="preserve">Участник, подавший заявку на </w:t>
            </w:r>
            <w:r w:rsidRPr="00CB2968">
              <w:rPr>
                <w:rFonts w:eastAsia="Calibri" w:cs="Times New Roman"/>
                <w:bCs/>
                <w:color w:val="000000" w:themeColor="text1"/>
                <w:sz w:val="22"/>
                <w:szCs w:val="22"/>
                <w:lang w:eastAsia="en-US"/>
              </w:rPr>
              <w:t>участие в конкурентном отборе</w:t>
            </w:r>
            <w:r w:rsidRPr="00CB2968">
              <w:rPr>
                <w:rFonts w:eastAsia="Calibri" w:cs="Times New Roman"/>
                <w:bCs/>
                <w:color w:val="000000" w:themeColor="text1"/>
                <w:sz w:val="22"/>
                <w:szCs w:val="22"/>
                <w:lang w:val="x-none" w:eastAsia="en-US"/>
              </w:rPr>
              <w:t xml:space="preserve">, вправе изменить или отозвать заявку в любое время до момента </w:t>
            </w:r>
            <w:r w:rsidRPr="00CB2968">
              <w:rPr>
                <w:rFonts w:eastAsia="Calibri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окончания срока подачи заявок </w:t>
            </w:r>
          </w:p>
        </w:tc>
      </w:tr>
      <w:tr w:rsidR="00663884" w:rsidRPr="00612007" w14:paraId="4A9A8F59" w14:textId="77777777" w:rsidTr="005A54F3">
        <w:tc>
          <w:tcPr>
            <w:tcW w:w="3556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14:paraId="480C4B7F" w14:textId="77777777" w:rsidR="00663884" w:rsidRPr="00612007" w:rsidRDefault="00663884" w:rsidP="005A54F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14:paraId="1AB91D02" w14:textId="77777777" w:rsidR="00663884" w:rsidRPr="00CB2968" w:rsidRDefault="00663884" w:rsidP="005A54F3">
            <w:pPr>
              <w:rPr>
                <w:sz w:val="22"/>
                <w:szCs w:val="22"/>
              </w:rPr>
            </w:pPr>
          </w:p>
        </w:tc>
      </w:tr>
      <w:tr w:rsidR="00663884" w:rsidRPr="0010367A" w14:paraId="75B73A68" w14:textId="77777777" w:rsidTr="005A54F3">
        <w:tc>
          <w:tcPr>
            <w:tcW w:w="355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hideMark/>
          </w:tcPr>
          <w:p w14:paraId="267A16F6" w14:textId="77777777" w:rsidR="00663884" w:rsidRPr="00612007" w:rsidRDefault="00663884" w:rsidP="00663884">
            <w:pPr>
              <w:numPr>
                <w:ilvl w:val="0"/>
                <w:numId w:val="2"/>
              </w:numPr>
              <w:ind w:left="426" w:hanging="426"/>
              <w:jc w:val="both"/>
              <w:rPr>
                <w:b/>
                <w:sz w:val="22"/>
                <w:szCs w:val="22"/>
              </w:rPr>
            </w:pPr>
            <w:r w:rsidRPr="00612007">
              <w:rPr>
                <w:b/>
                <w:sz w:val="22"/>
                <w:szCs w:val="22"/>
              </w:rPr>
              <w:t>Место и дата рассмотрения и оценки заявок участников закупки:</w:t>
            </w: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hideMark/>
          </w:tcPr>
          <w:p w14:paraId="34CF95BD" w14:textId="0B6DAAD0" w:rsidR="00663884" w:rsidRPr="00CB2968" w:rsidRDefault="00663884" w:rsidP="005A54F3">
            <w:pPr>
              <w:tabs>
                <w:tab w:val="left" w:pos="567"/>
                <w:tab w:val="left" w:pos="1276"/>
                <w:tab w:val="left" w:pos="2268"/>
                <w:tab w:val="left" w:pos="2552"/>
                <w:tab w:val="left" w:pos="2694"/>
                <w:tab w:val="left" w:pos="3119"/>
              </w:tabs>
              <w:jc w:val="both"/>
              <w:rPr>
                <w:rFonts w:eastAsia="Arial Unicode MS"/>
                <w:sz w:val="22"/>
                <w:szCs w:val="22"/>
              </w:rPr>
            </w:pPr>
            <w:r w:rsidRPr="00CB2968">
              <w:rPr>
                <w:bCs/>
                <w:sz w:val="22"/>
                <w:szCs w:val="22"/>
                <w:lang w:eastAsia="en-US"/>
              </w:rPr>
              <w:t>Место рассмотрения заявок: 680000,</w:t>
            </w:r>
            <w:r w:rsidRPr="00CB2968">
              <w:rPr>
                <w:rFonts w:eastAsia="Arial Unicode MS"/>
                <w:sz w:val="22"/>
                <w:szCs w:val="22"/>
              </w:rPr>
              <w:t xml:space="preserve"> г. Хабаровск, ул. Истомина, д.</w:t>
            </w:r>
            <w:r w:rsidR="00883402" w:rsidRPr="00CB2968">
              <w:rPr>
                <w:rFonts w:eastAsia="Arial Unicode MS"/>
                <w:sz w:val="22"/>
                <w:szCs w:val="22"/>
              </w:rPr>
              <w:t> </w:t>
            </w:r>
            <w:r w:rsidRPr="00CB2968">
              <w:rPr>
                <w:rFonts w:eastAsia="Arial Unicode MS"/>
                <w:sz w:val="22"/>
                <w:szCs w:val="22"/>
              </w:rPr>
              <w:t>51а</w:t>
            </w:r>
            <w:r w:rsidR="0088504F" w:rsidRPr="00CB2968">
              <w:rPr>
                <w:rFonts w:eastAsia="Arial Unicode MS"/>
                <w:sz w:val="22"/>
                <w:szCs w:val="22"/>
              </w:rPr>
              <w:t>, офис 705</w:t>
            </w:r>
            <w:r w:rsidRPr="00CB2968">
              <w:rPr>
                <w:rFonts w:eastAsia="Arial Unicode MS"/>
                <w:sz w:val="22"/>
                <w:szCs w:val="22"/>
              </w:rPr>
              <w:t xml:space="preserve"> </w:t>
            </w:r>
          </w:p>
          <w:p w14:paraId="1AB03A3F" w14:textId="3472D368" w:rsidR="00663884" w:rsidRPr="00CB2968" w:rsidRDefault="00663884" w:rsidP="00783C5B">
            <w:pPr>
              <w:widowControl w:val="0"/>
              <w:tabs>
                <w:tab w:val="left" w:pos="-3544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CB2968">
              <w:rPr>
                <w:bCs/>
                <w:sz w:val="22"/>
                <w:szCs w:val="22"/>
                <w:lang w:eastAsia="en-US"/>
              </w:rPr>
              <w:t xml:space="preserve">Дата </w:t>
            </w:r>
            <w:r w:rsidR="00A13ACC" w:rsidRPr="00CB2968">
              <w:rPr>
                <w:bCs/>
                <w:sz w:val="22"/>
                <w:szCs w:val="22"/>
                <w:lang w:eastAsia="en-US"/>
              </w:rPr>
              <w:t>окончания</w:t>
            </w:r>
            <w:r w:rsidR="00883402" w:rsidRPr="00CB2968">
              <w:rPr>
                <w:bCs/>
                <w:sz w:val="22"/>
                <w:szCs w:val="22"/>
                <w:lang w:eastAsia="en-US"/>
              </w:rPr>
              <w:t xml:space="preserve"> процедуры </w:t>
            </w:r>
            <w:r w:rsidRPr="00CB2968">
              <w:rPr>
                <w:bCs/>
                <w:sz w:val="22"/>
                <w:szCs w:val="22"/>
                <w:lang w:eastAsia="en-US"/>
              </w:rPr>
              <w:t>рассмотрения заявок</w:t>
            </w:r>
            <w:r w:rsidR="00883402" w:rsidRPr="00CB2968">
              <w:rPr>
                <w:sz w:val="22"/>
                <w:szCs w:val="22"/>
              </w:rPr>
              <w:t xml:space="preserve"> </w:t>
            </w:r>
            <w:r w:rsidRPr="00CB2968">
              <w:rPr>
                <w:sz w:val="22"/>
                <w:szCs w:val="22"/>
              </w:rPr>
              <w:t>«</w:t>
            </w:r>
            <w:r w:rsidR="00627EF0">
              <w:rPr>
                <w:sz w:val="22"/>
                <w:szCs w:val="22"/>
              </w:rPr>
              <w:t>24</w:t>
            </w:r>
            <w:r w:rsidRPr="00CB2968">
              <w:rPr>
                <w:sz w:val="22"/>
                <w:szCs w:val="22"/>
              </w:rPr>
              <w:t xml:space="preserve">» </w:t>
            </w:r>
            <w:r w:rsidR="00E33789" w:rsidRPr="00CB2968">
              <w:rPr>
                <w:sz w:val="22"/>
                <w:szCs w:val="22"/>
              </w:rPr>
              <w:t>декабря</w:t>
            </w:r>
            <w:r w:rsidRPr="00CB2968">
              <w:rPr>
                <w:sz w:val="22"/>
                <w:szCs w:val="22"/>
              </w:rPr>
              <w:t xml:space="preserve"> 202</w:t>
            </w:r>
            <w:r w:rsidR="00586DA2" w:rsidRPr="00CB2968">
              <w:rPr>
                <w:sz w:val="22"/>
                <w:szCs w:val="22"/>
              </w:rPr>
              <w:t>1</w:t>
            </w:r>
            <w:r w:rsidRPr="00CB2968">
              <w:rPr>
                <w:sz w:val="22"/>
                <w:szCs w:val="22"/>
              </w:rPr>
              <w:t xml:space="preserve"> г.</w:t>
            </w:r>
            <w:r w:rsidR="00883402" w:rsidRPr="00CB2968">
              <w:rPr>
                <w:sz w:val="22"/>
                <w:szCs w:val="22"/>
              </w:rPr>
              <w:t xml:space="preserve"> </w:t>
            </w:r>
            <w:r w:rsidR="001E61F0" w:rsidRPr="00CB2968">
              <w:rPr>
                <w:sz w:val="22"/>
                <w:szCs w:val="22"/>
              </w:rPr>
              <w:t>с 14.00 до 16.00 (г. Хабаровск)</w:t>
            </w:r>
            <w:r w:rsidRPr="00CB2968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63884" w:rsidRPr="00612007" w14:paraId="21F9DE5E" w14:textId="77777777" w:rsidTr="005A54F3">
        <w:tc>
          <w:tcPr>
            <w:tcW w:w="355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hideMark/>
          </w:tcPr>
          <w:p w14:paraId="1148987A" w14:textId="77777777" w:rsidR="00663884" w:rsidRPr="00612007" w:rsidRDefault="00663884" w:rsidP="00663884">
            <w:pPr>
              <w:pStyle w:val="ConsPlusNormal0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lang w:eastAsia="ru-RU" w:bidi="ru-RU"/>
              </w:rPr>
            </w:pPr>
            <w:r w:rsidRPr="00612007">
              <w:rPr>
                <w:rFonts w:ascii="Times New Roman" w:hAnsi="Times New Roman" w:cs="Times New Roman"/>
                <w:b/>
                <w:lang w:bidi="ru-RU"/>
              </w:rPr>
              <w:t>Критерии оценки заявок на участие в закупке:</w:t>
            </w: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hideMark/>
          </w:tcPr>
          <w:p w14:paraId="290E3AFE" w14:textId="037DC61E" w:rsidR="00663884" w:rsidRPr="00CB2968" w:rsidRDefault="00327EFE" w:rsidP="005A54F3">
            <w:pPr>
              <w:widowControl w:val="0"/>
              <w:tabs>
                <w:tab w:val="left" w:pos="-3544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CB2968">
              <w:rPr>
                <w:bCs/>
                <w:sz w:val="22"/>
                <w:szCs w:val="22"/>
                <w:lang w:eastAsia="en-US"/>
              </w:rPr>
              <w:t>П</w:t>
            </w:r>
            <w:r w:rsidR="00663884" w:rsidRPr="00CB2968">
              <w:rPr>
                <w:bCs/>
                <w:sz w:val="22"/>
                <w:szCs w:val="22"/>
                <w:lang w:eastAsia="en-US"/>
              </w:rPr>
              <w:t>араметр</w:t>
            </w:r>
            <w:r w:rsidR="0088504F" w:rsidRPr="00CB2968">
              <w:rPr>
                <w:bCs/>
                <w:sz w:val="22"/>
                <w:szCs w:val="22"/>
                <w:lang w:eastAsia="en-US"/>
              </w:rPr>
              <w:t>ы</w:t>
            </w:r>
            <w:r w:rsidR="00663884" w:rsidRPr="00CB2968">
              <w:rPr>
                <w:bCs/>
                <w:sz w:val="22"/>
                <w:szCs w:val="22"/>
                <w:lang w:eastAsia="en-US"/>
              </w:rPr>
              <w:t xml:space="preserve"> (критери</w:t>
            </w:r>
            <w:r w:rsidR="0088504F" w:rsidRPr="00CB2968">
              <w:rPr>
                <w:bCs/>
                <w:sz w:val="22"/>
                <w:szCs w:val="22"/>
                <w:lang w:eastAsia="en-US"/>
              </w:rPr>
              <w:t>и</w:t>
            </w:r>
            <w:r w:rsidR="00663884" w:rsidRPr="00CB2968">
              <w:rPr>
                <w:bCs/>
                <w:sz w:val="22"/>
                <w:szCs w:val="22"/>
                <w:lang w:eastAsia="en-US"/>
              </w:rPr>
              <w:t xml:space="preserve">) оценки заявок и выбора победителя </w:t>
            </w:r>
            <w:r w:rsidR="0088504F" w:rsidRPr="00CB2968">
              <w:rPr>
                <w:bCs/>
                <w:sz w:val="22"/>
                <w:szCs w:val="22"/>
                <w:lang w:eastAsia="en-US"/>
              </w:rPr>
              <w:t xml:space="preserve">представлены в разделе </w:t>
            </w:r>
            <w:r w:rsidR="00883402" w:rsidRPr="00CB2968">
              <w:rPr>
                <w:bCs/>
                <w:sz w:val="22"/>
                <w:szCs w:val="22"/>
                <w:lang w:eastAsia="en-US"/>
              </w:rPr>
              <w:t>4 настоящей</w:t>
            </w:r>
            <w:r w:rsidR="0088504F" w:rsidRPr="00CB2968">
              <w:rPr>
                <w:bCs/>
                <w:sz w:val="22"/>
                <w:szCs w:val="22"/>
                <w:lang w:eastAsia="en-US"/>
              </w:rPr>
              <w:t xml:space="preserve"> документации</w:t>
            </w:r>
            <w:r w:rsidR="00883402" w:rsidRPr="00CB2968">
              <w:rPr>
                <w:bCs/>
                <w:sz w:val="22"/>
                <w:szCs w:val="22"/>
                <w:lang w:eastAsia="en-US"/>
              </w:rPr>
              <w:t xml:space="preserve"> о закупке</w:t>
            </w:r>
            <w:r w:rsidR="0088504F" w:rsidRPr="00CB2968">
              <w:rPr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663884" w:rsidRPr="00612007" w14:paraId="748CCFE1" w14:textId="77777777" w:rsidTr="005A54F3">
        <w:tc>
          <w:tcPr>
            <w:tcW w:w="355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hideMark/>
          </w:tcPr>
          <w:p w14:paraId="09D4898E" w14:textId="77777777" w:rsidR="00663884" w:rsidRPr="00612007" w:rsidRDefault="00663884" w:rsidP="00663884">
            <w:pPr>
              <w:pStyle w:val="ConsPlusNormal0"/>
              <w:widowControl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612007">
              <w:rPr>
                <w:rFonts w:ascii="Times New Roman" w:hAnsi="Times New Roman" w:cs="Times New Roman"/>
                <w:b/>
                <w:lang w:bidi="ru-RU"/>
              </w:rPr>
              <w:t>Место и дата подведения итогов:</w:t>
            </w: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hideMark/>
          </w:tcPr>
          <w:p w14:paraId="39ADB20D" w14:textId="59461CD8" w:rsidR="00663884" w:rsidRPr="00CB2968" w:rsidRDefault="00663884" w:rsidP="005A54F3">
            <w:pPr>
              <w:tabs>
                <w:tab w:val="left" w:pos="567"/>
                <w:tab w:val="left" w:pos="1276"/>
                <w:tab w:val="left" w:pos="2268"/>
                <w:tab w:val="left" w:pos="2552"/>
                <w:tab w:val="left" w:pos="2694"/>
                <w:tab w:val="left" w:pos="3119"/>
              </w:tabs>
              <w:jc w:val="both"/>
              <w:rPr>
                <w:rFonts w:eastAsia="Arial Unicode MS"/>
                <w:sz w:val="22"/>
                <w:szCs w:val="22"/>
              </w:rPr>
            </w:pPr>
            <w:r w:rsidRPr="00CB2968">
              <w:rPr>
                <w:bCs/>
                <w:sz w:val="22"/>
                <w:szCs w:val="22"/>
                <w:lang w:eastAsia="en-US"/>
              </w:rPr>
              <w:t xml:space="preserve">Место подведения итогов: </w:t>
            </w:r>
            <w:r w:rsidRPr="00CB2968">
              <w:rPr>
                <w:rFonts w:eastAsia="Arial Unicode MS"/>
                <w:sz w:val="22"/>
                <w:szCs w:val="22"/>
              </w:rPr>
              <w:t xml:space="preserve">г. Хабаровск, ул. Истомина, д. 51а </w:t>
            </w:r>
            <w:r w:rsidR="0088504F" w:rsidRPr="00CB2968">
              <w:rPr>
                <w:rFonts w:eastAsia="Arial Unicode MS"/>
                <w:sz w:val="22"/>
                <w:szCs w:val="22"/>
              </w:rPr>
              <w:t>офис 705</w:t>
            </w:r>
          </w:p>
          <w:p w14:paraId="57946FAB" w14:textId="5D423D2B" w:rsidR="00663884" w:rsidRPr="00CB2968" w:rsidRDefault="00883402" w:rsidP="00783C5B">
            <w:pPr>
              <w:widowControl w:val="0"/>
              <w:tabs>
                <w:tab w:val="left" w:pos="-3544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eastAsia="en-US"/>
              </w:rPr>
            </w:pPr>
            <w:r w:rsidRPr="00CB2968">
              <w:rPr>
                <w:bCs/>
                <w:sz w:val="22"/>
                <w:szCs w:val="22"/>
                <w:lang w:eastAsia="en-US"/>
              </w:rPr>
              <w:t>Дата</w:t>
            </w:r>
            <w:r w:rsidR="00663884" w:rsidRPr="00CB2968">
              <w:rPr>
                <w:bCs/>
                <w:sz w:val="22"/>
                <w:szCs w:val="22"/>
                <w:lang w:eastAsia="en-US"/>
              </w:rPr>
              <w:t xml:space="preserve"> подведения итогов: </w:t>
            </w:r>
            <w:r w:rsidR="00663884" w:rsidRPr="00CB2968">
              <w:rPr>
                <w:sz w:val="22"/>
                <w:szCs w:val="22"/>
              </w:rPr>
              <w:t>«</w:t>
            </w:r>
            <w:r w:rsidR="00627EF0">
              <w:rPr>
                <w:sz w:val="22"/>
                <w:szCs w:val="22"/>
              </w:rPr>
              <w:t>24</w:t>
            </w:r>
            <w:r w:rsidR="00663884" w:rsidRPr="00CB2968">
              <w:rPr>
                <w:sz w:val="22"/>
                <w:szCs w:val="22"/>
              </w:rPr>
              <w:t xml:space="preserve">» </w:t>
            </w:r>
            <w:r w:rsidR="00DA7858" w:rsidRPr="00CB2968">
              <w:rPr>
                <w:sz w:val="22"/>
                <w:szCs w:val="22"/>
              </w:rPr>
              <w:t>декабря</w:t>
            </w:r>
            <w:r w:rsidR="00586DA2" w:rsidRPr="00CB2968">
              <w:rPr>
                <w:sz w:val="22"/>
                <w:szCs w:val="22"/>
              </w:rPr>
              <w:t xml:space="preserve"> </w:t>
            </w:r>
            <w:r w:rsidR="00663884" w:rsidRPr="00CB2968">
              <w:rPr>
                <w:sz w:val="22"/>
                <w:szCs w:val="22"/>
              </w:rPr>
              <w:t>20</w:t>
            </w:r>
            <w:r w:rsidR="00A0293C" w:rsidRPr="00CB2968">
              <w:rPr>
                <w:sz w:val="22"/>
                <w:szCs w:val="22"/>
              </w:rPr>
              <w:t>2</w:t>
            </w:r>
            <w:r w:rsidR="00903AC2" w:rsidRPr="00CB2968">
              <w:rPr>
                <w:sz w:val="22"/>
                <w:szCs w:val="22"/>
              </w:rPr>
              <w:t>1</w:t>
            </w:r>
            <w:r w:rsidR="00663884" w:rsidRPr="00CB2968">
              <w:rPr>
                <w:sz w:val="22"/>
                <w:szCs w:val="22"/>
              </w:rPr>
              <w:t xml:space="preserve"> г.</w:t>
            </w:r>
            <w:r w:rsidR="001E61F0" w:rsidRPr="00CB2968">
              <w:rPr>
                <w:sz w:val="22"/>
                <w:szCs w:val="22"/>
              </w:rPr>
              <w:t xml:space="preserve"> в </w:t>
            </w:r>
            <w:r w:rsidR="00493D75" w:rsidRPr="00CB2968">
              <w:rPr>
                <w:sz w:val="22"/>
                <w:szCs w:val="22"/>
              </w:rPr>
              <w:t>16.30 (г. Хабаровск)</w:t>
            </w:r>
          </w:p>
        </w:tc>
      </w:tr>
      <w:tr w:rsidR="00663884" w:rsidRPr="00612007" w14:paraId="14728430" w14:textId="77777777" w:rsidTr="005A54F3">
        <w:tc>
          <w:tcPr>
            <w:tcW w:w="355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hideMark/>
          </w:tcPr>
          <w:p w14:paraId="590FE5FE" w14:textId="77777777" w:rsidR="00663884" w:rsidRPr="00612007" w:rsidRDefault="00663884" w:rsidP="00663884">
            <w:pPr>
              <w:numPr>
                <w:ilvl w:val="0"/>
                <w:numId w:val="2"/>
              </w:numPr>
              <w:ind w:left="426" w:hanging="426"/>
              <w:jc w:val="both"/>
              <w:rPr>
                <w:b/>
                <w:sz w:val="22"/>
                <w:szCs w:val="22"/>
              </w:rPr>
            </w:pPr>
            <w:r w:rsidRPr="00612007">
              <w:rPr>
                <w:b/>
                <w:sz w:val="22"/>
                <w:szCs w:val="22"/>
              </w:rPr>
              <w:t>Форма, размер, срок и порядок предоставления обеспечения заявок на участие в процедуре закупки:</w:t>
            </w: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hideMark/>
          </w:tcPr>
          <w:p w14:paraId="51F739D5" w14:textId="77777777" w:rsidR="00663884" w:rsidRPr="00612007" w:rsidRDefault="00663884" w:rsidP="005A54F3">
            <w:pPr>
              <w:shd w:val="clear" w:color="auto" w:fill="FFFFFF"/>
              <w:spacing w:line="274" w:lineRule="exact"/>
              <w:jc w:val="both"/>
              <w:rPr>
                <w:sz w:val="22"/>
                <w:szCs w:val="22"/>
              </w:rPr>
            </w:pPr>
            <w:r w:rsidRPr="00612007">
              <w:rPr>
                <w:bCs/>
                <w:spacing w:val="-1"/>
                <w:sz w:val="22"/>
                <w:szCs w:val="22"/>
              </w:rPr>
              <w:t xml:space="preserve">Обеспечение заявки на участие в закупке не установлено. </w:t>
            </w:r>
          </w:p>
        </w:tc>
      </w:tr>
      <w:tr w:rsidR="00663884" w:rsidRPr="00612007" w14:paraId="75868291" w14:textId="77777777" w:rsidTr="005A54F3">
        <w:tc>
          <w:tcPr>
            <w:tcW w:w="355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hideMark/>
          </w:tcPr>
          <w:p w14:paraId="0845D6D2" w14:textId="77777777" w:rsidR="00663884" w:rsidRPr="00612007" w:rsidRDefault="00663884" w:rsidP="00663884">
            <w:pPr>
              <w:numPr>
                <w:ilvl w:val="0"/>
                <w:numId w:val="2"/>
              </w:numPr>
              <w:ind w:left="426" w:hanging="426"/>
              <w:jc w:val="both"/>
              <w:rPr>
                <w:b/>
                <w:sz w:val="22"/>
                <w:szCs w:val="22"/>
              </w:rPr>
            </w:pPr>
            <w:r w:rsidRPr="00612007">
              <w:rPr>
                <w:b/>
                <w:sz w:val="22"/>
                <w:szCs w:val="22"/>
              </w:rPr>
              <w:t>Форма, размер, срок и порядок предоставления обеспечения исполнения договора:</w:t>
            </w: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14:paraId="7A4EDE4C" w14:textId="77777777" w:rsidR="00663884" w:rsidRPr="00612007" w:rsidRDefault="00663884" w:rsidP="005A54F3">
            <w:pPr>
              <w:ind w:firstLine="33"/>
              <w:jc w:val="both"/>
              <w:rPr>
                <w:bCs/>
                <w:spacing w:val="-1"/>
                <w:sz w:val="22"/>
                <w:szCs w:val="22"/>
              </w:rPr>
            </w:pPr>
            <w:r w:rsidRPr="00612007">
              <w:rPr>
                <w:rFonts w:eastAsia="Times New Roman"/>
                <w:sz w:val="22"/>
                <w:szCs w:val="22"/>
              </w:rPr>
              <w:t>Обеспечение исполнения договора не установлено.</w:t>
            </w:r>
          </w:p>
          <w:p w14:paraId="3EB309AA" w14:textId="77777777" w:rsidR="00663884" w:rsidRPr="00612007" w:rsidRDefault="00663884" w:rsidP="005A54F3">
            <w:pPr>
              <w:ind w:firstLine="318"/>
              <w:jc w:val="both"/>
              <w:rPr>
                <w:bCs/>
                <w:spacing w:val="-1"/>
                <w:sz w:val="22"/>
                <w:szCs w:val="22"/>
              </w:rPr>
            </w:pPr>
          </w:p>
        </w:tc>
      </w:tr>
      <w:tr w:rsidR="00663884" w:rsidRPr="00612007" w14:paraId="717CA2F9" w14:textId="77777777" w:rsidTr="005A54F3">
        <w:tc>
          <w:tcPr>
            <w:tcW w:w="355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hideMark/>
          </w:tcPr>
          <w:p w14:paraId="444BDD47" w14:textId="0AC4817D" w:rsidR="00663884" w:rsidRPr="00612007" w:rsidRDefault="00663884" w:rsidP="00AE4520">
            <w:pPr>
              <w:ind w:left="426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hideMark/>
          </w:tcPr>
          <w:p w14:paraId="2D74B626" w14:textId="2FA85EFE" w:rsidR="00663884" w:rsidRPr="00612007" w:rsidRDefault="00663884" w:rsidP="005A54F3">
            <w:pPr>
              <w:jc w:val="both"/>
              <w:rPr>
                <w:sz w:val="22"/>
                <w:szCs w:val="22"/>
              </w:rPr>
            </w:pPr>
          </w:p>
        </w:tc>
      </w:tr>
      <w:tr w:rsidR="00663884" w:rsidRPr="00612007" w14:paraId="5B820304" w14:textId="77777777" w:rsidTr="005A54F3">
        <w:tc>
          <w:tcPr>
            <w:tcW w:w="355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hideMark/>
          </w:tcPr>
          <w:p w14:paraId="55851C1F" w14:textId="4AA93888" w:rsidR="00663884" w:rsidRPr="00612007" w:rsidRDefault="00663884" w:rsidP="00663884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612007">
              <w:rPr>
                <w:rFonts w:eastAsia="Times New Roman"/>
                <w:b/>
                <w:sz w:val="22"/>
                <w:szCs w:val="22"/>
              </w:rPr>
              <w:t xml:space="preserve">Требования к качеству, техническим характеристикам товара, </w:t>
            </w:r>
            <w:r w:rsidRPr="00612007">
              <w:rPr>
                <w:rFonts w:eastAsia="Times New Roman"/>
                <w:b/>
                <w:sz w:val="22"/>
                <w:szCs w:val="22"/>
              </w:rPr>
              <w:lastRenderedPageBreak/>
              <w:t>работы, услуг,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</w:t>
            </w:r>
            <w:r w:rsidR="00BC034E">
              <w:rPr>
                <w:rFonts w:eastAsia="Times New Roman"/>
                <w:b/>
                <w:sz w:val="22"/>
                <w:szCs w:val="22"/>
              </w:rPr>
              <w:t>ых</w:t>
            </w:r>
            <w:r w:rsidRPr="00612007">
              <w:rPr>
                <w:rFonts w:eastAsia="Times New Roman"/>
                <w:b/>
                <w:sz w:val="22"/>
                <w:szCs w:val="22"/>
              </w:rPr>
              <w:t xml:space="preserve"> услуг потребностям заказчика:</w:t>
            </w: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14:paraId="6E94C03A" w14:textId="676D5905" w:rsidR="00663884" w:rsidRPr="00612007" w:rsidRDefault="00663884" w:rsidP="005A54F3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612007">
              <w:rPr>
                <w:sz w:val="22"/>
                <w:szCs w:val="22"/>
              </w:rPr>
              <w:lastRenderedPageBreak/>
              <w:t xml:space="preserve">Установлены в Техническом задании (Приложение № </w:t>
            </w:r>
            <w:r w:rsidR="00327EFE" w:rsidRPr="00612007">
              <w:rPr>
                <w:sz w:val="22"/>
                <w:szCs w:val="22"/>
              </w:rPr>
              <w:t>1</w:t>
            </w:r>
            <w:r w:rsidR="00327EFE" w:rsidRPr="00612007">
              <w:rPr>
                <w:bCs/>
                <w:sz w:val="22"/>
                <w:szCs w:val="22"/>
              </w:rPr>
              <w:t xml:space="preserve"> к </w:t>
            </w:r>
            <w:r w:rsidR="00883402">
              <w:rPr>
                <w:bCs/>
                <w:sz w:val="22"/>
                <w:szCs w:val="22"/>
              </w:rPr>
              <w:t>п</w:t>
            </w:r>
            <w:r w:rsidR="00327EFE" w:rsidRPr="00612007">
              <w:rPr>
                <w:bCs/>
                <w:sz w:val="22"/>
                <w:szCs w:val="22"/>
              </w:rPr>
              <w:t xml:space="preserve">роекту </w:t>
            </w:r>
            <w:r w:rsidR="00A13ACC">
              <w:rPr>
                <w:bCs/>
                <w:sz w:val="22"/>
                <w:szCs w:val="22"/>
              </w:rPr>
              <w:t>д</w:t>
            </w:r>
            <w:r w:rsidR="00327EFE" w:rsidRPr="00612007">
              <w:rPr>
                <w:bCs/>
                <w:sz w:val="22"/>
                <w:szCs w:val="22"/>
              </w:rPr>
              <w:t>оговора)</w:t>
            </w:r>
          </w:p>
          <w:p w14:paraId="5B9F71A5" w14:textId="77777777" w:rsidR="00663884" w:rsidRPr="00612007" w:rsidRDefault="00663884" w:rsidP="005A54F3">
            <w:pPr>
              <w:ind w:left="34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  <w:p w14:paraId="0ED7BB75" w14:textId="77777777" w:rsidR="00663884" w:rsidRPr="00612007" w:rsidRDefault="00663884" w:rsidP="005A54F3">
            <w:pPr>
              <w:ind w:left="34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  <w:p w14:paraId="053F3C4B" w14:textId="77777777" w:rsidR="00663884" w:rsidRPr="00612007" w:rsidRDefault="00663884" w:rsidP="005A54F3">
            <w:pPr>
              <w:ind w:left="34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  <w:p w14:paraId="65F8B2FB" w14:textId="77777777" w:rsidR="00663884" w:rsidRPr="00612007" w:rsidRDefault="00663884" w:rsidP="005A54F3">
            <w:pPr>
              <w:ind w:left="34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  <w:p w14:paraId="10F727B2" w14:textId="77777777" w:rsidR="00663884" w:rsidRPr="00612007" w:rsidRDefault="00663884" w:rsidP="005A54F3">
            <w:pPr>
              <w:ind w:left="34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  <w:p w14:paraId="74BA8957" w14:textId="77777777" w:rsidR="00663884" w:rsidRPr="00612007" w:rsidRDefault="00663884" w:rsidP="005A54F3">
            <w:pPr>
              <w:ind w:left="34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  <w:p w14:paraId="3333B8DB" w14:textId="77777777" w:rsidR="00663884" w:rsidRPr="00612007" w:rsidRDefault="00663884" w:rsidP="005A54F3">
            <w:pPr>
              <w:ind w:left="34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  <w:p w14:paraId="624772E9" w14:textId="77777777" w:rsidR="00663884" w:rsidRPr="00612007" w:rsidRDefault="00663884" w:rsidP="005A54F3">
            <w:pPr>
              <w:ind w:left="34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  <w:p w14:paraId="6A104E2D" w14:textId="77777777" w:rsidR="00663884" w:rsidRPr="00612007" w:rsidRDefault="00663884" w:rsidP="005A54F3">
            <w:pPr>
              <w:ind w:left="34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  <w:p w14:paraId="0E940604" w14:textId="77777777" w:rsidR="00663884" w:rsidRPr="00612007" w:rsidRDefault="00663884" w:rsidP="005A54F3">
            <w:pPr>
              <w:ind w:left="34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  <w:p w14:paraId="5FB78FFB" w14:textId="77777777" w:rsidR="00663884" w:rsidRPr="00612007" w:rsidRDefault="00663884" w:rsidP="005A54F3">
            <w:pPr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  <w:p w14:paraId="201B89CB" w14:textId="77777777" w:rsidR="00663884" w:rsidRPr="00612007" w:rsidRDefault="00663884" w:rsidP="005A54F3">
            <w:pPr>
              <w:jc w:val="both"/>
              <w:rPr>
                <w:sz w:val="22"/>
                <w:szCs w:val="22"/>
              </w:rPr>
            </w:pPr>
          </w:p>
        </w:tc>
      </w:tr>
      <w:tr w:rsidR="00663884" w:rsidRPr="00612007" w14:paraId="4C219B53" w14:textId="77777777" w:rsidTr="005A54F3">
        <w:trPr>
          <w:trHeight w:val="325"/>
        </w:trPr>
        <w:tc>
          <w:tcPr>
            <w:tcW w:w="3556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14:paraId="25BA9B3A" w14:textId="77777777" w:rsidR="00663884" w:rsidRPr="00612007" w:rsidRDefault="00663884" w:rsidP="005A54F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14:paraId="380C54E5" w14:textId="77777777" w:rsidR="00663884" w:rsidRPr="00612007" w:rsidRDefault="00663884" w:rsidP="005A54F3">
            <w:pPr>
              <w:jc w:val="both"/>
              <w:rPr>
                <w:sz w:val="22"/>
                <w:szCs w:val="22"/>
              </w:rPr>
            </w:pPr>
          </w:p>
        </w:tc>
      </w:tr>
      <w:tr w:rsidR="00663884" w:rsidRPr="00612007" w14:paraId="4470A14C" w14:textId="77777777" w:rsidTr="005A54F3">
        <w:tc>
          <w:tcPr>
            <w:tcW w:w="355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hideMark/>
          </w:tcPr>
          <w:p w14:paraId="40509997" w14:textId="77777777" w:rsidR="00663884" w:rsidRPr="00612007" w:rsidRDefault="00663884" w:rsidP="00663884">
            <w:pPr>
              <w:numPr>
                <w:ilvl w:val="0"/>
                <w:numId w:val="2"/>
              </w:numPr>
              <w:ind w:left="426" w:hanging="426"/>
              <w:jc w:val="both"/>
              <w:rPr>
                <w:b/>
                <w:sz w:val="22"/>
                <w:szCs w:val="22"/>
              </w:rPr>
            </w:pPr>
            <w:r w:rsidRPr="00612007">
              <w:rPr>
                <w:rFonts w:eastAsia="Times New Roman"/>
                <w:b/>
                <w:bCs/>
                <w:sz w:val="22"/>
                <w:szCs w:val="22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14:paraId="2BF24FEA" w14:textId="77777777" w:rsidR="0088504F" w:rsidRPr="007B2677" w:rsidRDefault="0088504F" w:rsidP="0088504F">
            <w:pPr>
              <w:pStyle w:val="Default"/>
              <w:tabs>
                <w:tab w:val="left" w:pos="1276"/>
              </w:tabs>
              <w:ind w:left="19"/>
              <w:jc w:val="both"/>
              <w:rPr>
                <w:rFonts w:eastAsia="Times New Roman"/>
                <w:sz w:val="22"/>
                <w:szCs w:val="22"/>
              </w:rPr>
            </w:pPr>
            <w:r w:rsidRPr="007B2677">
              <w:rPr>
                <w:rFonts w:eastAsia="Times New Roman"/>
                <w:sz w:val="22"/>
                <w:szCs w:val="22"/>
              </w:rPr>
              <w:t>1. Участник закупки должен:</w:t>
            </w:r>
          </w:p>
          <w:p w14:paraId="2B528F64" w14:textId="43541C78" w:rsidR="0088504F" w:rsidRPr="007B2677" w:rsidRDefault="0088504F" w:rsidP="0088504F">
            <w:pPr>
              <w:pStyle w:val="Default"/>
              <w:tabs>
                <w:tab w:val="left" w:pos="1276"/>
              </w:tabs>
              <w:ind w:left="19"/>
              <w:jc w:val="both"/>
              <w:rPr>
                <w:sz w:val="22"/>
                <w:szCs w:val="22"/>
              </w:rPr>
            </w:pPr>
            <w:r w:rsidRPr="007B2677">
              <w:rPr>
                <w:sz w:val="22"/>
                <w:szCs w:val="22"/>
              </w:rPr>
              <w:t>- соответствовать требованиям законодательства Российской Федерации к лицам, осуществляющим поставки товаров, выполнение работ, оказание</w:t>
            </w:r>
            <w:r w:rsidR="00663C48" w:rsidRPr="00663C48">
              <w:rPr>
                <w:sz w:val="22"/>
                <w:szCs w:val="22"/>
              </w:rPr>
              <w:t xml:space="preserve"> </w:t>
            </w:r>
            <w:r w:rsidR="008B3F10">
              <w:rPr>
                <w:sz w:val="22"/>
                <w:szCs w:val="22"/>
              </w:rPr>
              <w:t>У</w:t>
            </w:r>
            <w:r w:rsidRPr="007B2677">
              <w:rPr>
                <w:sz w:val="22"/>
                <w:szCs w:val="22"/>
              </w:rPr>
              <w:t>слуг, являющихся предметом закупки</w:t>
            </w:r>
            <w:r w:rsidR="00814ECE" w:rsidRPr="007B2677">
              <w:rPr>
                <w:sz w:val="22"/>
                <w:szCs w:val="22"/>
              </w:rPr>
              <w:t>,</w:t>
            </w:r>
          </w:p>
          <w:p w14:paraId="1953B70A" w14:textId="54B62B23" w:rsidR="0088504F" w:rsidRPr="007B2677" w:rsidRDefault="00320580" w:rsidP="0088504F">
            <w:pPr>
              <w:pStyle w:val="Default"/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B2677">
              <w:rPr>
                <w:sz w:val="22"/>
                <w:szCs w:val="22"/>
              </w:rPr>
              <w:t>– б</w:t>
            </w:r>
            <w:r w:rsidR="0088504F" w:rsidRPr="007B2677">
              <w:rPr>
                <w:sz w:val="22"/>
                <w:szCs w:val="22"/>
              </w:rPr>
              <w:t>ыть правомочным заключать договор</w:t>
            </w:r>
            <w:r w:rsidR="00CB2968">
              <w:rPr>
                <w:sz w:val="22"/>
                <w:szCs w:val="22"/>
              </w:rPr>
              <w:t>ы</w:t>
            </w:r>
            <w:r w:rsidR="0088504F" w:rsidRPr="007B2677">
              <w:rPr>
                <w:sz w:val="22"/>
                <w:szCs w:val="22"/>
              </w:rPr>
              <w:t xml:space="preserve"> в соответствии с действующим законодательством Российской Федерации</w:t>
            </w:r>
            <w:r w:rsidR="00814ECE" w:rsidRPr="007B2677">
              <w:rPr>
                <w:sz w:val="22"/>
                <w:szCs w:val="22"/>
              </w:rPr>
              <w:t>,</w:t>
            </w:r>
          </w:p>
          <w:p w14:paraId="2124FD8F" w14:textId="77777777" w:rsidR="00320580" w:rsidRPr="007B2677" w:rsidRDefault="00B15EC6" w:rsidP="00B15EC6">
            <w:pPr>
              <w:pStyle w:val="Default"/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B2677">
              <w:rPr>
                <w:sz w:val="22"/>
                <w:szCs w:val="22"/>
              </w:rPr>
              <w:t>– п</w:t>
            </w:r>
            <w:r w:rsidR="0088504F" w:rsidRPr="007B2677">
              <w:rPr>
                <w:sz w:val="22"/>
                <w:szCs w:val="22"/>
              </w:rPr>
              <w:t xml:space="preserve">оставщик/Исполнитель – организация не должна находиться в процессе реорганизации, ликвидации или банкротства, </w:t>
            </w:r>
          </w:p>
          <w:p w14:paraId="3BA1A797" w14:textId="791F00A9" w:rsidR="0088504F" w:rsidRPr="007B2677" w:rsidRDefault="00320580" w:rsidP="00B15EC6">
            <w:pPr>
              <w:pStyle w:val="Default"/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B2677">
              <w:rPr>
                <w:sz w:val="22"/>
                <w:szCs w:val="22"/>
              </w:rPr>
              <w:t>– п</w:t>
            </w:r>
            <w:r w:rsidR="0088504F" w:rsidRPr="007B2677">
              <w:rPr>
                <w:sz w:val="22"/>
                <w:szCs w:val="22"/>
              </w:rPr>
              <w:t>оставщик/Исполнитель – индивидуальный предприниматель не должен прекратить деятельность в качестве индивидуального предпринимателя или находиться в процессе банкротства</w:t>
            </w:r>
            <w:r w:rsidR="00814ECE" w:rsidRPr="007B2677">
              <w:rPr>
                <w:sz w:val="22"/>
                <w:szCs w:val="22"/>
              </w:rPr>
              <w:t>,</w:t>
            </w:r>
          </w:p>
          <w:p w14:paraId="43A72518" w14:textId="25C71A2D" w:rsidR="0088504F" w:rsidRPr="007B2677" w:rsidRDefault="00B15EC6" w:rsidP="00B15EC6">
            <w:pPr>
              <w:pStyle w:val="Default"/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B2677">
              <w:rPr>
                <w:sz w:val="22"/>
                <w:szCs w:val="22"/>
              </w:rPr>
              <w:t>– н</w:t>
            </w:r>
            <w:r w:rsidR="0088504F" w:rsidRPr="007B2677">
              <w:rPr>
                <w:sz w:val="22"/>
                <w:szCs w:val="22"/>
              </w:rPr>
              <w:t>е являться юридическим или физическим лицом, на имущество которого наложен арест по решению суда, административного органа и (или) экономическая деятельность которого приостановлена</w:t>
            </w:r>
            <w:r w:rsidR="00814ECE" w:rsidRPr="007B2677">
              <w:rPr>
                <w:sz w:val="22"/>
                <w:szCs w:val="22"/>
              </w:rPr>
              <w:t>,</w:t>
            </w:r>
          </w:p>
          <w:p w14:paraId="7E46F05E" w14:textId="61F2428A" w:rsidR="0088504F" w:rsidRPr="007B2677" w:rsidRDefault="00B15EC6" w:rsidP="00B15EC6">
            <w:pPr>
              <w:pStyle w:val="Default"/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B2677">
              <w:rPr>
                <w:sz w:val="22"/>
                <w:szCs w:val="22"/>
              </w:rPr>
              <w:t>– н</w:t>
            </w:r>
            <w:r w:rsidR="0088504F" w:rsidRPr="007B2677">
              <w:rPr>
                <w:sz w:val="22"/>
                <w:szCs w:val="22"/>
              </w:rPr>
              <w:t>е находиться в состоянии конфликта интересов с Заказчиком</w:t>
            </w:r>
            <w:r w:rsidR="00814ECE" w:rsidRPr="007B2677">
              <w:rPr>
                <w:sz w:val="22"/>
                <w:szCs w:val="22"/>
              </w:rPr>
              <w:t>,</w:t>
            </w:r>
          </w:p>
          <w:p w14:paraId="02804083" w14:textId="4FB3D6C0" w:rsidR="0088504F" w:rsidRPr="00493D75" w:rsidRDefault="00B15EC6" w:rsidP="00B15EC6">
            <w:pPr>
              <w:pStyle w:val="Default"/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7B2677">
              <w:rPr>
                <w:sz w:val="22"/>
                <w:szCs w:val="22"/>
              </w:rPr>
              <w:t xml:space="preserve">– </w:t>
            </w:r>
            <w:r w:rsidR="0088504F" w:rsidRPr="007B2677">
              <w:rPr>
                <w:sz w:val="22"/>
                <w:szCs w:val="22"/>
              </w:rPr>
              <w:t>Поставщик/Исполнител</w:t>
            </w:r>
            <w:r w:rsidR="00814ECE" w:rsidRPr="007B2677">
              <w:rPr>
                <w:sz w:val="22"/>
                <w:szCs w:val="22"/>
              </w:rPr>
              <w:t>ь</w:t>
            </w:r>
            <w:r w:rsidR="0088504F" w:rsidRPr="007B2677">
              <w:rPr>
                <w:sz w:val="22"/>
                <w:szCs w:val="22"/>
              </w:rPr>
              <w:t xml:space="preserve"> и </w:t>
            </w:r>
            <w:r w:rsidR="002A17F4" w:rsidRPr="002A17F4">
              <w:rPr>
                <w:sz w:val="22"/>
                <w:szCs w:val="22"/>
              </w:rPr>
              <w:t>Получател</w:t>
            </w:r>
            <w:r w:rsidR="00A27DC9">
              <w:rPr>
                <w:sz w:val="22"/>
                <w:szCs w:val="22"/>
              </w:rPr>
              <w:t>ь</w:t>
            </w:r>
            <w:r w:rsidR="002A17F4" w:rsidRPr="002A17F4">
              <w:rPr>
                <w:sz w:val="22"/>
                <w:szCs w:val="22"/>
              </w:rPr>
              <w:t xml:space="preserve"> услуг</w:t>
            </w:r>
            <w:r w:rsidR="0088504F" w:rsidRPr="007B2677">
              <w:rPr>
                <w:sz w:val="22"/>
                <w:szCs w:val="22"/>
              </w:rPr>
              <w:t xml:space="preserve"> не должны состоять в одной группе лиц в соответствии с Федеральным законом от 26.07</w:t>
            </w:r>
            <w:r w:rsidR="0088504F" w:rsidRPr="00493D75">
              <w:rPr>
                <w:sz w:val="22"/>
                <w:szCs w:val="22"/>
              </w:rPr>
              <w:t>.2006 № 135-ФЗ "О защите конкуренции"</w:t>
            </w:r>
            <w:r w:rsidR="008A5B01" w:rsidRPr="00493D75">
              <w:rPr>
                <w:sz w:val="22"/>
                <w:szCs w:val="22"/>
              </w:rPr>
              <w:t>;</w:t>
            </w:r>
          </w:p>
          <w:p w14:paraId="11DE155C" w14:textId="77777777" w:rsidR="008A5B01" w:rsidRPr="008A5B01" w:rsidRDefault="008A5B01" w:rsidP="008A5B01">
            <w:pPr>
              <w:pStyle w:val="Default"/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493D75">
              <w:rPr>
                <w:sz w:val="22"/>
                <w:szCs w:val="22"/>
              </w:rPr>
              <w:t>– Поставщик/Исполнитель – организация не должна иметь признаки фирм-однодневок, фактов дисквалификации, наличие задолженности по уплате налогов (более 1 000 рублей) и непредоставление налоговой отчетности.</w:t>
            </w:r>
          </w:p>
          <w:p w14:paraId="4142689B" w14:textId="0FE62339" w:rsidR="008A5B01" w:rsidRPr="007B2677" w:rsidRDefault="008A5B01" w:rsidP="00B15EC6">
            <w:pPr>
              <w:pStyle w:val="Default"/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  <w:p w14:paraId="4E874E30" w14:textId="1503EBDC" w:rsidR="006E70C6" w:rsidRPr="007B2677" w:rsidRDefault="00B15EC6" w:rsidP="005A54F3">
            <w:pPr>
              <w:tabs>
                <w:tab w:val="left" w:pos="429"/>
              </w:tabs>
              <w:spacing w:after="60"/>
              <w:ind w:firstLine="145"/>
              <w:jc w:val="both"/>
              <w:rPr>
                <w:rFonts w:eastAsia="Times New Roman"/>
                <w:sz w:val="22"/>
                <w:szCs w:val="22"/>
              </w:rPr>
            </w:pPr>
            <w:r w:rsidRPr="007B2677">
              <w:rPr>
                <w:rFonts w:eastAsia="Times New Roman"/>
                <w:sz w:val="22"/>
                <w:szCs w:val="22"/>
              </w:rPr>
              <w:t>2. Перечень документов</w:t>
            </w:r>
            <w:r w:rsidR="00A13ACC" w:rsidRPr="007B2677">
              <w:rPr>
                <w:rFonts w:eastAsia="Times New Roman"/>
                <w:sz w:val="22"/>
                <w:szCs w:val="22"/>
              </w:rPr>
              <w:t>,</w:t>
            </w:r>
            <w:r w:rsidRPr="007B2677">
              <w:rPr>
                <w:rFonts w:eastAsia="Times New Roman"/>
                <w:sz w:val="22"/>
                <w:szCs w:val="22"/>
              </w:rPr>
              <w:t xml:space="preserve"> прилагаемых участником закупки</w:t>
            </w:r>
            <w:r w:rsidR="006E70C6" w:rsidRPr="007B2677">
              <w:rPr>
                <w:rFonts w:eastAsia="Times New Roman"/>
                <w:sz w:val="22"/>
                <w:szCs w:val="22"/>
              </w:rPr>
              <w:t>:</w:t>
            </w:r>
          </w:p>
          <w:p w14:paraId="6A25471F" w14:textId="11A31D15" w:rsidR="0088504F" w:rsidRPr="007B2677" w:rsidRDefault="006E70C6" w:rsidP="005C54A0">
            <w:pPr>
              <w:tabs>
                <w:tab w:val="left" w:pos="429"/>
              </w:tabs>
              <w:ind w:firstLine="145"/>
              <w:jc w:val="both"/>
              <w:rPr>
                <w:rFonts w:eastAsia="Times New Roman"/>
                <w:sz w:val="22"/>
                <w:szCs w:val="22"/>
              </w:rPr>
            </w:pPr>
            <w:r w:rsidRPr="007B2677">
              <w:rPr>
                <w:rFonts w:eastAsia="Times New Roman"/>
                <w:sz w:val="22"/>
                <w:szCs w:val="22"/>
              </w:rPr>
              <w:t>З</w:t>
            </w:r>
            <w:r w:rsidR="00B15EC6" w:rsidRPr="007B2677">
              <w:rPr>
                <w:rFonts w:eastAsia="Times New Roman"/>
                <w:sz w:val="22"/>
                <w:szCs w:val="22"/>
              </w:rPr>
              <w:t>аявк</w:t>
            </w:r>
            <w:r w:rsidRPr="007B2677">
              <w:rPr>
                <w:rFonts w:eastAsia="Times New Roman"/>
                <w:sz w:val="22"/>
                <w:szCs w:val="22"/>
              </w:rPr>
              <w:t xml:space="preserve">а по форме, установленной разделом </w:t>
            </w:r>
            <w:r w:rsidR="00883402" w:rsidRPr="007B2677">
              <w:rPr>
                <w:rFonts w:eastAsia="Times New Roman"/>
                <w:sz w:val="22"/>
                <w:szCs w:val="22"/>
              </w:rPr>
              <w:t>5</w:t>
            </w:r>
            <w:r w:rsidRPr="007B2677">
              <w:rPr>
                <w:rFonts w:eastAsia="Times New Roman"/>
                <w:sz w:val="22"/>
                <w:szCs w:val="22"/>
              </w:rPr>
              <w:t xml:space="preserve"> с приложением</w:t>
            </w:r>
            <w:r w:rsidR="00B15EC6" w:rsidRPr="007B2677">
              <w:rPr>
                <w:rFonts w:eastAsia="Times New Roman"/>
                <w:sz w:val="22"/>
                <w:szCs w:val="22"/>
              </w:rPr>
              <w:t>:</w:t>
            </w:r>
          </w:p>
          <w:p w14:paraId="375E9A13" w14:textId="518486AE" w:rsidR="002945AC" w:rsidRPr="007B2677" w:rsidRDefault="00B15EC6" w:rsidP="005C54A0">
            <w:pPr>
              <w:tabs>
                <w:tab w:val="left" w:pos="429"/>
              </w:tabs>
              <w:ind w:firstLine="145"/>
              <w:jc w:val="both"/>
              <w:rPr>
                <w:rFonts w:eastAsia="Times New Roman"/>
                <w:sz w:val="22"/>
                <w:szCs w:val="22"/>
              </w:rPr>
            </w:pPr>
            <w:r w:rsidRPr="007B2677">
              <w:rPr>
                <w:rFonts w:eastAsia="Times New Roman"/>
                <w:sz w:val="22"/>
                <w:szCs w:val="22"/>
              </w:rPr>
              <w:t xml:space="preserve">– </w:t>
            </w:r>
            <w:r w:rsidR="00CB2968">
              <w:rPr>
                <w:rFonts w:eastAsia="Times New Roman"/>
                <w:sz w:val="22"/>
                <w:szCs w:val="22"/>
              </w:rPr>
              <w:t xml:space="preserve"> </w:t>
            </w:r>
            <w:r w:rsidR="002945AC" w:rsidRPr="007B2677">
              <w:rPr>
                <w:rFonts w:eastAsia="Times New Roman"/>
                <w:sz w:val="22"/>
                <w:szCs w:val="22"/>
              </w:rPr>
              <w:t>выписк</w:t>
            </w:r>
            <w:r w:rsidRPr="007B2677">
              <w:rPr>
                <w:rFonts w:eastAsia="Times New Roman"/>
                <w:sz w:val="22"/>
                <w:szCs w:val="22"/>
              </w:rPr>
              <w:t>а</w:t>
            </w:r>
            <w:r w:rsidR="002945AC" w:rsidRPr="007B2677">
              <w:rPr>
                <w:rFonts w:eastAsia="Times New Roman"/>
                <w:sz w:val="22"/>
                <w:szCs w:val="22"/>
              </w:rPr>
              <w:t xml:space="preserve"> из ЕГРЮЛ (ЕГРИП)</w:t>
            </w:r>
            <w:r w:rsidR="009D5AB6">
              <w:rPr>
                <w:rFonts w:eastAsia="Times New Roman"/>
                <w:sz w:val="22"/>
                <w:szCs w:val="22"/>
              </w:rPr>
              <w:t xml:space="preserve"> в электронном виде</w:t>
            </w:r>
            <w:r w:rsidR="002945AC" w:rsidRPr="007B2677">
              <w:rPr>
                <w:rFonts w:eastAsia="Times New Roman"/>
                <w:sz w:val="22"/>
                <w:szCs w:val="22"/>
              </w:rPr>
              <w:t>;</w:t>
            </w:r>
          </w:p>
          <w:p w14:paraId="27C0444E" w14:textId="2A8A4A2D" w:rsidR="00663884" w:rsidRDefault="00B15EC6" w:rsidP="005C54A0">
            <w:pPr>
              <w:tabs>
                <w:tab w:val="left" w:pos="429"/>
              </w:tabs>
              <w:ind w:firstLine="145"/>
              <w:jc w:val="both"/>
              <w:rPr>
                <w:rFonts w:eastAsia="Times New Roman"/>
                <w:sz w:val="22"/>
                <w:szCs w:val="22"/>
              </w:rPr>
            </w:pPr>
            <w:r w:rsidRPr="007B2677">
              <w:rPr>
                <w:rFonts w:eastAsia="Times New Roman"/>
                <w:sz w:val="22"/>
                <w:szCs w:val="22"/>
              </w:rPr>
              <w:t>–</w:t>
            </w:r>
            <w:r w:rsidR="002945AC" w:rsidRPr="007B2677">
              <w:rPr>
                <w:rFonts w:eastAsia="Times New Roman"/>
                <w:sz w:val="22"/>
                <w:szCs w:val="22"/>
              </w:rPr>
              <w:t xml:space="preserve"> гарантийное письмо о том, что организация не находится в процессе ликвидации или банкротства</w:t>
            </w:r>
            <w:r w:rsidR="007B2677" w:rsidRPr="007B2677">
              <w:rPr>
                <w:rFonts w:eastAsia="Times New Roman"/>
                <w:sz w:val="22"/>
                <w:szCs w:val="22"/>
              </w:rPr>
              <w:t>;</w:t>
            </w:r>
          </w:p>
          <w:p w14:paraId="164C7B77" w14:textId="63E2B98F" w:rsidR="00A6277D" w:rsidRPr="007B2677" w:rsidRDefault="00A6277D" w:rsidP="00A6277D">
            <w:pPr>
              <w:tabs>
                <w:tab w:val="left" w:pos="429"/>
              </w:tabs>
              <w:ind w:firstLine="145"/>
              <w:jc w:val="both"/>
              <w:rPr>
                <w:rFonts w:eastAsia="Times New Roman"/>
                <w:sz w:val="22"/>
                <w:szCs w:val="22"/>
              </w:rPr>
            </w:pPr>
            <w:r w:rsidRPr="007B2677">
              <w:rPr>
                <w:rFonts w:eastAsia="Times New Roman"/>
                <w:sz w:val="22"/>
                <w:szCs w:val="22"/>
              </w:rPr>
              <w:t>–</w:t>
            </w:r>
            <w:r>
              <w:rPr>
                <w:rFonts w:eastAsia="Times New Roman"/>
                <w:sz w:val="22"/>
                <w:szCs w:val="22"/>
              </w:rPr>
              <w:t xml:space="preserve"> решение о согласии на совершение крупной сделки, если требование о наличии такого одобрения установлено законодательством Российской Федерации или учредительными документами юридического лица;</w:t>
            </w:r>
          </w:p>
          <w:p w14:paraId="27B24C9F" w14:textId="61A7DC60" w:rsidR="007B2677" w:rsidRPr="007B2677" w:rsidRDefault="007B2677" w:rsidP="005C54A0">
            <w:pPr>
              <w:tabs>
                <w:tab w:val="left" w:pos="429"/>
              </w:tabs>
              <w:ind w:firstLine="145"/>
              <w:jc w:val="both"/>
              <w:rPr>
                <w:rFonts w:eastAsia="Times New Roman"/>
                <w:sz w:val="22"/>
                <w:szCs w:val="22"/>
              </w:rPr>
            </w:pPr>
            <w:r w:rsidRPr="007B2677">
              <w:rPr>
                <w:rFonts w:eastAsia="Times New Roman"/>
                <w:sz w:val="22"/>
                <w:szCs w:val="22"/>
              </w:rPr>
              <w:t>– коммерческое предложение</w:t>
            </w:r>
            <w:r w:rsidR="0056487E">
              <w:rPr>
                <w:rFonts w:eastAsia="Times New Roman"/>
                <w:sz w:val="22"/>
                <w:szCs w:val="22"/>
              </w:rPr>
              <w:t xml:space="preserve">, с детализацией расходов по разделам </w:t>
            </w:r>
            <w:r w:rsidR="008B3F10">
              <w:rPr>
                <w:rFonts w:eastAsia="Times New Roman"/>
                <w:sz w:val="22"/>
                <w:szCs w:val="22"/>
              </w:rPr>
              <w:t>У</w:t>
            </w:r>
            <w:r w:rsidR="0056487E">
              <w:rPr>
                <w:rFonts w:eastAsia="Times New Roman"/>
                <w:sz w:val="22"/>
                <w:szCs w:val="22"/>
              </w:rPr>
              <w:t xml:space="preserve">слуг, установленных в </w:t>
            </w:r>
            <w:r w:rsidR="0056487E" w:rsidRPr="0056487E">
              <w:rPr>
                <w:rFonts w:eastAsia="Times New Roman"/>
                <w:sz w:val="22"/>
                <w:szCs w:val="22"/>
              </w:rPr>
              <w:t>Техническом задании (Приложение № 1 к проекту договора)</w:t>
            </w:r>
            <w:r w:rsidR="0056487E">
              <w:rPr>
                <w:rFonts w:eastAsia="Times New Roman"/>
                <w:sz w:val="22"/>
                <w:szCs w:val="22"/>
              </w:rPr>
              <w:t>;</w:t>
            </w:r>
          </w:p>
          <w:p w14:paraId="453444E3" w14:textId="5CB9CF85" w:rsidR="007B2677" w:rsidRPr="007B2677" w:rsidRDefault="007B2677" w:rsidP="005C54A0">
            <w:pPr>
              <w:tabs>
                <w:tab w:val="left" w:pos="429"/>
              </w:tabs>
              <w:ind w:firstLine="145"/>
              <w:jc w:val="both"/>
              <w:rPr>
                <w:sz w:val="22"/>
                <w:szCs w:val="22"/>
              </w:rPr>
            </w:pPr>
            <w:r w:rsidRPr="007B2677">
              <w:rPr>
                <w:rFonts w:eastAsia="Times New Roman"/>
                <w:sz w:val="22"/>
                <w:szCs w:val="22"/>
              </w:rPr>
              <w:t xml:space="preserve">– </w:t>
            </w:r>
            <w:r w:rsidRPr="007B2677">
              <w:rPr>
                <w:sz w:val="22"/>
                <w:szCs w:val="22"/>
              </w:rPr>
              <w:t>д</w:t>
            </w:r>
            <w:r w:rsidRPr="007B2677">
              <w:rPr>
                <w:noProof/>
                <w:sz w:val="22"/>
                <w:szCs w:val="22"/>
              </w:rPr>
              <w:t xml:space="preserve">окументы, </w:t>
            </w:r>
            <w:r w:rsidRPr="007B2677">
              <w:rPr>
                <w:sz w:val="22"/>
                <w:szCs w:val="22"/>
              </w:rPr>
              <w:t xml:space="preserve">подтверждающие наличие опыта, установленные </w:t>
            </w:r>
            <w:proofErr w:type="spellStart"/>
            <w:r w:rsidRPr="007B2677">
              <w:rPr>
                <w:sz w:val="22"/>
                <w:szCs w:val="22"/>
              </w:rPr>
              <w:t>пп</w:t>
            </w:r>
            <w:proofErr w:type="spellEnd"/>
            <w:r w:rsidRPr="007B2677">
              <w:rPr>
                <w:sz w:val="22"/>
                <w:szCs w:val="22"/>
              </w:rPr>
              <w:t>. 2.1.1. раздела 4</w:t>
            </w:r>
            <w:r w:rsidR="00DA7858">
              <w:rPr>
                <w:sz w:val="22"/>
                <w:szCs w:val="22"/>
              </w:rPr>
              <w:t xml:space="preserve"> настоящей документации</w:t>
            </w:r>
            <w:r w:rsidR="009D5AB6">
              <w:rPr>
                <w:sz w:val="22"/>
                <w:szCs w:val="22"/>
              </w:rPr>
              <w:t xml:space="preserve"> (при наличии)</w:t>
            </w:r>
            <w:r w:rsidRPr="007B2677">
              <w:rPr>
                <w:sz w:val="22"/>
                <w:szCs w:val="22"/>
              </w:rPr>
              <w:t>;</w:t>
            </w:r>
          </w:p>
          <w:p w14:paraId="337902E4" w14:textId="4BA6320D" w:rsidR="007B2677" w:rsidRPr="007B2677" w:rsidRDefault="007B2677" w:rsidP="005C54A0">
            <w:pPr>
              <w:tabs>
                <w:tab w:val="left" w:pos="429"/>
              </w:tabs>
              <w:ind w:firstLine="145"/>
              <w:jc w:val="both"/>
              <w:rPr>
                <w:rFonts w:eastAsia="Times New Roman"/>
                <w:sz w:val="22"/>
                <w:szCs w:val="22"/>
              </w:rPr>
            </w:pPr>
            <w:r w:rsidRPr="007B2677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д</w:t>
            </w:r>
            <w:r w:rsidRPr="007B2677">
              <w:rPr>
                <w:noProof/>
                <w:sz w:val="22"/>
                <w:szCs w:val="22"/>
              </w:rPr>
              <w:t xml:space="preserve">окументы, </w:t>
            </w:r>
            <w:r w:rsidRPr="007B2677">
              <w:rPr>
                <w:sz w:val="22"/>
                <w:szCs w:val="22"/>
              </w:rPr>
              <w:t xml:space="preserve">подтверждающие деловую репутацию установленные </w:t>
            </w:r>
            <w:proofErr w:type="spellStart"/>
            <w:r w:rsidRPr="007B2677">
              <w:rPr>
                <w:sz w:val="22"/>
                <w:szCs w:val="22"/>
              </w:rPr>
              <w:t>пп</w:t>
            </w:r>
            <w:proofErr w:type="spellEnd"/>
            <w:r w:rsidRPr="007B2677">
              <w:rPr>
                <w:sz w:val="22"/>
                <w:szCs w:val="22"/>
              </w:rPr>
              <w:t>. 2.1.</w:t>
            </w:r>
            <w:r>
              <w:rPr>
                <w:sz w:val="22"/>
                <w:szCs w:val="22"/>
              </w:rPr>
              <w:t>2</w:t>
            </w:r>
            <w:r w:rsidRPr="007B2677">
              <w:rPr>
                <w:sz w:val="22"/>
                <w:szCs w:val="22"/>
              </w:rPr>
              <w:t>. раздела 4</w:t>
            </w:r>
            <w:r w:rsidR="00DA7858">
              <w:rPr>
                <w:sz w:val="22"/>
                <w:szCs w:val="22"/>
              </w:rPr>
              <w:t xml:space="preserve"> настоящей документации</w:t>
            </w:r>
            <w:r w:rsidR="009D5AB6">
              <w:rPr>
                <w:sz w:val="22"/>
                <w:szCs w:val="22"/>
              </w:rPr>
              <w:t xml:space="preserve"> (при наличии)</w:t>
            </w:r>
            <w:r>
              <w:rPr>
                <w:sz w:val="22"/>
                <w:szCs w:val="22"/>
              </w:rPr>
              <w:t>.</w:t>
            </w:r>
          </w:p>
        </w:tc>
      </w:tr>
      <w:tr w:rsidR="00663884" w:rsidRPr="00612007" w14:paraId="2C6599FD" w14:textId="77777777" w:rsidTr="005A54F3">
        <w:tc>
          <w:tcPr>
            <w:tcW w:w="355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hideMark/>
          </w:tcPr>
          <w:p w14:paraId="2FE8AA7D" w14:textId="77777777" w:rsidR="00663884" w:rsidRPr="00612007" w:rsidRDefault="00663884" w:rsidP="00663884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612007">
              <w:rPr>
                <w:b/>
                <w:sz w:val="22"/>
                <w:szCs w:val="22"/>
              </w:rPr>
              <w:lastRenderedPageBreak/>
              <w:t>Требования к содержанию, форме, оформлению и составу заявки на участие в закупке:</w:t>
            </w: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14:paraId="69ACFCA8" w14:textId="13AD22A3" w:rsidR="00663884" w:rsidRPr="007B2677" w:rsidRDefault="00A13ACC" w:rsidP="005A54F3">
            <w:pPr>
              <w:jc w:val="both"/>
              <w:rPr>
                <w:sz w:val="22"/>
                <w:szCs w:val="22"/>
              </w:rPr>
            </w:pPr>
            <w:r w:rsidRPr="007B2677">
              <w:rPr>
                <w:sz w:val="22"/>
                <w:szCs w:val="22"/>
              </w:rPr>
              <w:t>Участник закупки подает с</w:t>
            </w:r>
            <w:r w:rsidRPr="007B2677">
              <w:rPr>
                <w:bCs/>
                <w:sz w:val="22"/>
                <w:szCs w:val="22"/>
              </w:rPr>
              <w:t>кан-копии заявки на участие в процедуре закупки (по форме, установленной разделом 5 настоящей документации) и необходимые документы для участия в процедуре закупки с последующим предоставлением оригиналов или представляет оригиналы заявки и соответствующих документов нарочным (в период срока приема заявок) по месту нахождения Заказчика</w:t>
            </w:r>
          </w:p>
        </w:tc>
      </w:tr>
      <w:tr w:rsidR="00663884" w:rsidRPr="00612007" w14:paraId="4A061538" w14:textId="77777777" w:rsidTr="005A54F3">
        <w:trPr>
          <w:trHeight w:val="146"/>
        </w:trPr>
        <w:tc>
          <w:tcPr>
            <w:tcW w:w="3556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14:paraId="50D15A66" w14:textId="5C8A3E3A" w:rsidR="00663884" w:rsidRPr="00612007" w:rsidRDefault="00320580" w:rsidP="005A54F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14:paraId="0A85CC95" w14:textId="77777777" w:rsidR="00663884" w:rsidRPr="00612007" w:rsidRDefault="00663884" w:rsidP="005A54F3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663884" w:rsidRPr="00612007" w14:paraId="57E93664" w14:textId="77777777" w:rsidTr="005A54F3">
        <w:tc>
          <w:tcPr>
            <w:tcW w:w="355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hideMark/>
          </w:tcPr>
          <w:p w14:paraId="6668DBCF" w14:textId="77777777" w:rsidR="00663884" w:rsidRPr="00612007" w:rsidRDefault="00663884" w:rsidP="00663884">
            <w:pPr>
              <w:numPr>
                <w:ilvl w:val="0"/>
                <w:numId w:val="2"/>
              </w:numPr>
              <w:ind w:left="426" w:hanging="426"/>
              <w:jc w:val="both"/>
              <w:rPr>
                <w:sz w:val="22"/>
                <w:szCs w:val="22"/>
              </w:rPr>
            </w:pPr>
            <w:r w:rsidRPr="00612007">
              <w:rPr>
                <w:b/>
                <w:sz w:val="22"/>
                <w:szCs w:val="22"/>
              </w:rPr>
              <w:t>Порядок и сроки подписания Договора с победителем запроса цен</w:t>
            </w:r>
            <w:r w:rsidRPr="00612007">
              <w:rPr>
                <w:sz w:val="22"/>
                <w:szCs w:val="22"/>
              </w:rPr>
              <w:t>:</w:t>
            </w: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14:paraId="5FC58590" w14:textId="2CFB8B0D" w:rsidR="00663884" w:rsidRPr="00612007" w:rsidRDefault="00663884" w:rsidP="005A54F3">
            <w:pPr>
              <w:pStyle w:val="text"/>
              <w:jc w:val="both"/>
              <w:rPr>
                <w:rFonts w:cs="Times New Roman"/>
                <w:sz w:val="22"/>
                <w:szCs w:val="22"/>
              </w:rPr>
            </w:pPr>
            <w:r w:rsidRPr="00612007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Договор заключается </w:t>
            </w:r>
            <w:r w:rsidRPr="0032288B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не позднее </w:t>
            </w:r>
            <w:r w:rsidR="0032288B" w:rsidRPr="0032288B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3</w:t>
            </w:r>
            <w:r w:rsidRPr="0032288B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88340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(трех) </w:t>
            </w:r>
            <w:r w:rsidR="0032288B" w:rsidRPr="0032288B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дней</w:t>
            </w:r>
            <w:r w:rsidRPr="0032288B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с даты подведения итогов</w:t>
            </w:r>
            <w:r w:rsidR="001D2835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1D2835" w:rsidRPr="0088340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конкурентного отбора</w:t>
            </w:r>
            <w:r w:rsidRPr="0032288B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  <w:r w:rsidRPr="00612007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7A1DEB2" w14:textId="77777777" w:rsidR="00663884" w:rsidRPr="00612007" w:rsidRDefault="00663884" w:rsidP="005A54F3">
            <w:pPr>
              <w:rPr>
                <w:sz w:val="22"/>
                <w:szCs w:val="22"/>
                <w:highlight w:val="yellow"/>
              </w:rPr>
            </w:pPr>
          </w:p>
        </w:tc>
      </w:tr>
      <w:tr w:rsidR="00663884" w:rsidRPr="00612007" w14:paraId="2261CCD7" w14:textId="77777777" w:rsidTr="005A54F3">
        <w:tc>
          <w:tcPr>
            <w:tcW w:w="355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hideMark/>
          </w:tcPr>
          <w:p w14:paraId="28D89177" w14:textId="77777777" w:rsidR="00663884" w:rsidRPr="00612007" w:rsidRDefault="00663884" w:rsidP="00663884">
            <w:pPr>
              <w:pStyle w:val="ConsPlusNormal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lang w:bidi="ru-RU"/>
              </w:rPr>
            </w:pPr>
            <w:r w:rsidRPr="00612007">
              <w:rPr>
                <w:rFonts w:ascii="Times New Roman" w:hAnsi="Times New Roman" w:cs="Times New Roman"/>
                <w:b/>
                <w:lang w:bidi="ru-RU"/>
              </w:rPr>
              <w:t>Сведения о возможности подачи альтернативных предложений в составе основного предложения участника закупки:</w:t>
            </w: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14:paraId="175154BB" w14:textId="77777777" w:rsidR="00663884" w:rsidRPr="00612007" w:rsidRDefault="00663884" w:rsidP="005A54F3">
            <w:pPr>
              <w:pStyle w:val="variable"/>
              <w:rPr>
                <w:rFonts w:cs="Times New Roman"/>
                <w:b w:val="0"/>
                <w:sz w:val="22"/>
                <w:szCs w:val="22"/>
              </w:rPr>
            </w:pPr>
            <w:r w:rsidRPr="00612007">
              <w:rPr>
                <w:rFonts w:cs="Times New Roman"/>
                <w:b w:val="0"/>
                <w:sz w:val="22"/>
                <w:szCs w:val="22"/>
              </w:rPr>
              <w:t>Не предусмотрена.</w:t>
            </w:r>
          </w:p>
          <w:p w14:paraId="262C3CE3" w14:textId="77777777" w:rsidR="00663884" w:rsidRPr="00612007" w:rsidRDefault="00663884" w:rsidP="005A54F3">
            <w:pPr>
              <w:pStyle w:val="variable"/>
              <w:ind w:firstLine="318"/>
              <w:jc w:val="both"/>
              <w:rPr>
                <w:rFonts w:cs="Times New Roman"/>
                <w:b w:val="0"/>
                <w:sz w:val="22"/>
                <w:szCs w:val="22"/>
              </w:rPr>
            </w:pPr>
          </w:p>
          <w:p w14:paraId="0A2897BA" w14:textId="77777777" w:rsidR="00663884" w:rsidRPr="00612007" w:rsidRDefault="00663884" w:rsidP="005A54F3">
            <w:pPr>
              <w:pStyle w:val="variable"/>
              <w:ind w:firstLine="318"/>
              <w:jc w:val="both"/>
              <w:rPr>
                <w:rFonts w:cs="Times New Roman"/>
                <w:b w:val="0"/>
                <w:sz w:val="22"/>
                <w:szCs w:val="22"/>
              </w:rPr>
            </w:pPr>
          </w:p>
          <w:p w14:paraId="52516414" w14:textId="77777777" w:rsidR="00663884" w:rsidRPr="00612007" w:rsidRDefault="00663884" w:rsidP="005A54F3">
            <w:pPr>
              <w:pStyle w:val="variable"/>
              <w:ind w:firstLine="318"/>
              <w:jc w:val="both"/>
              <w:rPr>
                <w:rFonts w:cs="Times New Roman"/>
                <w:b w:val="0"/>
                <w:sz w:val="22"/>
                <w:szCs w:val="22"/>
              </w:rPr>
            </w:pPr>
          </w:p>
          <w:p w14:paraId="1779453C" w14:textId="77777777" w:rsidR="00663884" w:rsidRPr="00612007" w:rsidRDefault="00663884" w:rsidP="005A54F3">
            <w:pPr>
              <w:pStyle w:val="variable"/>
              <w:jc w:val="both"/>
              <w:rPr>
                <w:rFonts w:cs="Times New Roman"/>
                <w:sz w:val="22"/>
                <w:szCs w:val="22"/>
              </w:rPr>
            </w:pPr>
            <w:r w:rsidRPr="00612007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663884" w:rsidRPr="00612007" w14:paraId="2E6F119E" w14:textId="77777777" w:rsidTr="005A54F3">
        <w:tc>
          <w:tcPr>
            <w:tcW w:w="355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hideMark/>
          </w:tcPr>
          <w:p w14:paraId="1CFC16DE" w14:textId="77777777" w:rsidR="00663884" w:rsidRPr="00612007" w:rsidRDefault="00663884" w:rsidP="00663884">
            <w:pPr>
              <w:pStyle w:val="ConsPlusNormal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lang w:bidi="ru-RU"/>
              </w:rPr>
            </w:pPr>
            <w:r w:rsidRPr="00612007">
              <w:rPr>
                <w:rFonts w:ascii="Times New Roman" w:hAnsi="Times New Roman" w:cs="Times New Roman"/>
                <w:b/>
              </w:rPr>
              <w:t>Возможность проведения коммерческих переговоров или переторжки и порядок проведения:</w:t>
            </w: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14:paraId="0E06166C" w14:textId="5B5DEDD7" w:rsidR="00663884" w:rsidRPr="00612007" w:rsidRDefault="00663884" w:rsidP="005A54F3">
            <w:pPr>
              <w:pStyle w:val="text"/>
              <w:jc w:val="both"/>
              <w:rPr>
                <w:rFonts w:cs="Times New Roman"/>
                <w:sz w:val="22"/>
                <w:szCs w:val="22"/>
              </w:rPr>
            </w:pPr>
            <w:r w:rsidRPr="00612007">
              <w:rPr>
                <w:rFonts w:cs="Times New Roman"/>
                <w:sz w:val="22"/>
                <w:szCs w:val="22"/>
              </w:rPr>
              <w:t>Не предусмотрена.</w:t>
            </w:r>
          </w:p>
          <w:p w14:paraId="1A96E38F" w14:textId="77777777" w:rsidR="00663884" w:rsidRPr="00612007" w:rsidRDefault="00663884" w:rsidP="005A54F3">
            <w:pPr>
              <w:pStyle w:val="text"/>
              <w:jc w:val="both"/>
              <w:rPr>
                <w:rFonts w:cs="Times New Roman"/>
                <w:sz w:val="22"/>
                <w:szCs w:val="22"/>
              </w:rPr>
            </w:pPr>
          </w:p>
          <w:p w14:paraId="29A4B2E0" w14:textId="77777777" w:rsidR="00663884" w:rsidRPr="00612007" w:rsidRDefault="00663884" w:rsidP="005A54F3">
            <w:pPr>
              <w:pStyle w:val="text"/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663884" w:rsidRPr="00612007" w14:paraId="78F19403" w14:textId="77777777" w:rsidTr="005A54F3">
        <w:tc>
          <w:tcPr>
            <w:tcW w:w="3556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hideMark/>
          </w:tcPr>
          <w:p w14:paraId="7603B6DB" w14:textId="40A51D73" w:rsidR="00663884" w:rsidRPr="00612007" w:rsidRDefault="00663884" w:rsidP="00663884">
            <w:pPr>
              <w:pStyle w:val="ConsPlusNormal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612007">
              <w:rPr>
                <w:rFonts w:ascii="Times New Roman" w:hAnsi="Times New Roman" w:cs="Times New Roman"/>
                <w:b/>
              </w:rPr>
              <w:t xml:space="preserve">Сведения о праве </w:t>
            </w:r>
            <w:r w:rsidR="00807C7E">
              <w:rPr>
                <w:rFonts w:ascii="Times New Roman" w:hAnsi="Times New Roman" w:cs="Times New Roman"/>
                <w:b/>
              </w:rPr>
              <w:t>з</w:t>
            </w:r>
            <w:r w:rsidRPr="00612007">
              <w:rPr>
                <w:rFonts w:ascii="Times New Roman" w:hAnsi="Times New Roman" w:cs="Times New Roman"/>
                <w:b/>
              </w:rPr>
              <w:t>аказчика отказаться от проведения процедуры закупки с указанием за какой срок и до какой стадии закупки:</w:t>
            </w:r>
          </w:p>
        </w:tc>
        <w:tc>
          <w:tcPr>
            <w:tcW w:w="6819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hideMark/>
          </w:tcPr>
          <w:p w14:paraId="078AF54F" w14:textId="151224AE" w:rsidR="00663884" w:rsidRPr="00612007" w:rsidRDefault="00663884" w:rsidP="005A54F3">
            <w:pPr>
              <w:pStyle w:val="text"/>
              <w:jc w:val="both"/>
              <w:rPr>
                <w:rFonts w:cs="Times New Roman"/>
                <w:sz w:val="22"/>
                <w:szCs w:val="22"/>
              </w:rPr>
            </w:pPr>
            <w:r w:rsidRPr="00612007">
              <w:rPr>
                <w:rFonts w:eastAsia="Times New Roman" w:cs="Times New Roman"/>
                <w:bCs/>
                <w:kern w:val="0"/>
                <w:sz w:val="22"/>
                <w:szCs w:val="22"/>
                <w:lang w:bidi="ar-SA"/>
              </w:rPr>
              <w:t>Заказчик вплоть до момента определения победителя вправе отказаться от проведения процедуры закупки</w:t>
            </w:r>
            <w:r w:rsidR="00B200E9" w:rsidRPr="00612007">
              <w:rPr>
                <w:rFonts w:eastAsia="Times New Roman" w:cs="Times New Roman"/>
                <w:bCs/>
                <w:kern w:val="0"/>
                <w:sz w:val="22"/>
                <w:szCs w:val="22"/>
                <w:lang w:bidi="ar-SA"/>
              </w:rPr>
              <w:t>,</w:t>
            </w:r>
            <w:r w:rsidRPr="00612007">
              <w:rPr>
                <w:rFonts w:eastAsia="Times New Roman" w:cs="Times New Roman"/>
                <w:bCs/>
                <w:kern w:val="0"/>
                <w:sz w:val="22"/>
                <w:szCs w:val="22"/>
                <w:lang w:bidi="ar-SA"/>
              </w:rPr>
              <w:t xml:space="preserve"> </w:t>
            </w:r>
            <w:r w:rsidR="00CB2968" w:rsidRPr="00612007">
              <w:rPr>
                <w:rFonts w:eastAsia="Times New Roman" w:cs="Times New Roman"/>
                <w:bCs/>
                <w:kern w:val="0"/>
                <w:sz w:val="22"/>
                <w:szCs w:val="22"/>
                <w:lang w:bidi="ar-SA"/>
              </w:rPr>
              <w:t xml:space="preserve">разместив </w:t>
            </w:r>
            <w:r w:rsidR="00CB2968">
              <w:rPr>
                <w:rFonts w:eastAsia="Times New Roman" w:cs="Times New Roman"/>
                <w:bCs/>
                <w:kern w:val="0"/>
                <w:sz w:val="22"/>
                <w:szCs w:val="22"/>
                <w:lang w:bidi="ar-SA"/>
              </w:rPr>
              <w:t>соответствующее</w:t>
            </w:r>
            <w:r w:rsidR="00A13ACC" w:rsidRPr="0010367A">
              <w:rPr>
                <w:rFonts w:eastAsia="Times New Roman" w:cs="Times New Roman"/>
                <w:bCs/>
                <w:kern w:val="0"/>
                <w:sz w:val="22"/>
                <w:szCs w:val="22"/>
                <w:lang w:bidi="ar-SA"/>
              </w:rPr>
              <w:t xml:space="preserve"> </w:t>
            </w:r>
            <w:r w:rsidRPr="0010367A">
              <w:rPr>
                <w:rFonts w:eastAsia="Times New Roman" w:cs="Times New Roman"/>
                <w:bCs/>
                <w:kern w:val="0"/>
                <w:sz w:val="22"/>
                <w:szCs w:val="22"/>
                <w:lang w:bidi="ar-SA"/>
              </w:rPr>
              <w:t>извещение</w:t>
            </w:r>
            <w:r w:rsidRPr="00612007">
              <w:rPr>
                <w:rFonts w:eastAsia="Times New Roman" w:cs="Times New Roman"/>
                <w:bCs/>
                <w:kern w:val="0"/>
                <w:sz w:val="22"/>
                <w:szCs w:val="22"/>
                <w:lang w:bidi="ar-SA"/>
              </w:rPr>
              <w:t xml:space="preserve"> на официальном сайте </w:t>
            </w:r>
            <w:r w:rsidR="00883402">
              <w:rPr>
                <w:rFonts w:cs="Times New Roman"/>
                <w:bCs/>
                <w:sz w:val="22"/>
                <w:szCs w:val="22"/>
              </w:rPr>
              <w:t>заказчика</w:t>
            </w:r>
            <w:r w:rsidRPr="00612007">
              <w:rPr>
                <w:rFonts w:cs="Times New Roman"/>
                <w:b/>
                <w:sz w:val="22"/>
                <w:szCs w:val="22"/>
              </w:rPr>
              <w:t xml:space="preserve"> (</w:t>
            </w:r>
            <w:r w:rsidRPr="00883402">
              <w:rPr>
                <w:rFonts w:cs="Times New Roman"/>
                <w:sz w:val="22"/>
                <w:szCs w:val="22"/>
              </w:rPr>
              <w:t>khabexport.com</w:t>
            </w:r>
            <w:r w:rsidRPr="00612007">
              <w:rPr>
                <w:rFonts w:cs="Times New Roman"/>
                <w:sz w:val="22"/>
                <w:szCs w:val="22"/>
              </w:rPr>
              <w:t xml:space="preserve">) </w:t>
            </w:r>
            <w:r w:rsidRPr="00612007">
              <w:rPr>
                <w:rFonts w:eastAsia="Times New Roman" w:cs="Times New Roman"/>
                <w:bCs/>
                <w:kern w:val="0"/>
                <w:sz w:val="22"/>
                <w:szCs w:val="22"/>
                <w:lang w:bidi="ar-SA"/>
              </w:rPr>
              <w:t>и направив</w:t>
            </w:r>
            <w:r w:rsidR="00B200E9" w:rsidRPr="00612007">
              <w:rPr>
                <w:rFonts w:eastAsia="Times New Roman" w:cs="Times New Roman"/>
                <w:bCs/>
                <w:kern w:val="0"/>
                <w:sz w:val="22"/>
                <w:szCs w:val="22"/>
                <w:lang w:bidi="ar-SA"/>
              </w:rPr>
              <w:t xml:space="preserve"> его</w:t>
            </w:r>
            <w:r w:rsidRPr="00612007">
              <w:rPr>
                <w:rFonts w:eastAsia="Times New Roman" w:cs="Times New Roman"/>
                <w:bCs/>
                <w:kern w:val="0"/>
                <w:sz w:val="22"/>
                <w:szCs w:val="22"/>
                <w:lang w:bidi="ar-SA"/>
              </w:rPr>
              <w:t xml:space="preserve"> всем </w:t>
            </w:r>
            <w:r w:rsidR="00883402">
              <w:rPr>
                <w:rFonts w:eastAsia="Times New Roman" w:cs="Times New Roman"/>
                <w:bCs/>
                <w:kern w:val="0"/>
                <w:sz w:val="22"/>
                <w:szCs w:val="22"/>
                <w:lang w:bidi="ar-SA"/>
              </w:rPr>
              <w:t>у</w:t>
            </w:r>
            <w:r w:rsidRPr="00612007">
              <w:rPr>
                <w:rFonts w:eastAsia="Times New Roman" w:cs="Times New Roman"/>
                <w:bCs/>
                <w:kern w:val="0"/>
                <w:sz w:val="22"/>
                <w:szCs w:val="22"/>
                <w:lang w:bidi="ar-SA"/>
              </w:rPr>
              <w:t>частникам процедуры закупки, подавшим заявки на участие.</w:t>
            </w:r>
          </w:p>
        </w:tc>
      </w:tr>
      <w:tr w:rsidR="00663884" w:rsidRPr="00612007" w14:paraId="3EE41368" w14:textId="77777777" w:rsidTr="005A54F3">
        <w:tc>
          <w:tcPr>
            <w:tcW w:w="3556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hideMark/>
          </w:tcPr>
          <w:p w14:paraId="66C83FC2" w14:textId="77777777" w:rsidR="00663884" w:rsidRPr="00612007" w:rsidRDefault="00663884" w:rsidP="00663884">
            <w:pPr>
              <w:pStyle w:val="ConsPlusNormal0"/>
              <w:widowControl/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b/>
              </w:rPr>
            </w:pPr>
            <w:r w:rsidRPr="00612007">
              <w:rPr>
                <w:rFonts w:ascii="Times New Roman" w:hAnsi="Times New Roman" w:cs="Times New Roman"/>
                <w:b/>
                <w:lang w:bidi="ru-RU"/>
              </w:rPr>
              <w:t>Дополнительная информация о закупке:</w:t>
            </w:r>
          </w:p>
        </w:tc>
        <w:tc>
          <w:tcPr>
            <w:tcW w:w="6819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2B42DB4E" w14:textId="3EA144D9" w:rsidR="00663884" w:rsidRPr="00612007" w:rsidRDefault="00663884" w:rsidP="005A54F3">
            <w:pPr>
              <w:pStyle w:val="variable"/>
              <w:jc w:val="both"/>
              <w:rPr>
                <w:rFonts w:cs="Times New Roman"/>
                <w:b w:val="0"/>
                <w:sz w:val="22"/>
                <w:szCs w:val="22"/>
              </w:rPr>
            </w:pPr>
            <w:r w:rsidRPr="00612007">
              <w:rPr>
                <w:rFonts w:cs="Times New Roman"/>
                <w:b w:val="0"/>
                <w:sz w:val="22"/>
                <w:szCs w:val="22"/>
              </w:rPr>
              <w:t>Конкурентный отбор не является торгами (конкурсом, аукционом, запросом предложений, запросом котировок) в соответствии со статьями 447</w:t>
            </w:r>
            <w:r w:rsidR="00883402">
              <w:rPr>
                <w:rFonts w:cs="Times New Roman"/>
                <w:b w:val="0"/>
                <w:sz w:val="22"/>
                <w:szCs w:val="22"/>
              </w:rPr>
              <w:t xml:space="preserve"> – </w:t>
            </w:r>
            <w:r w:rsidRPr="00612007">
              <w:rPr>
                <w:rFonts w:cs="Times New Roman"/>
                <w:b w:val="0"/>
                <w:sz w:val="22"/>
                <w:szCs w:val="22"/>
              </w:rPr>
              <w:t>449 части первой Гражданского кодекса Российской Федерации. Данная процедура также не является публичным конкурсом в соответствии со статьями 1057</w:t>
            </w:r>
            <w:r w:rsidR="00883402">
              <w:rPr>
                <w:rFonts w:cs="Times New Roman"/>
                <w:b w:val="0"/>
                <w:sz w:val="22"/>
                <w:szCs w:val="22"/>
              </w:rPr>
              <w:t xml:space="preserve"> – </w:t>
            </w:r>
            <w:r w:rsidRPr="00612007">
              <w:rPr>
                <w:rFonts w:cs="Times New Roman"/>
                <w:b w:val="0"/>
                <w:sz w:val="22"/>
                <w:szCs w:val="22"/>
              </w:rPr>
              <w:t>1061 Гражданского кодекса Российской Федерации. Таким образом, данная процедура не накладывает на заказчика соответствующего объема гражданско-правовых обязательств</w:t>
            </w:r>
            <w:r w:rsidRPr="00612007">
              <w:rPr>
                <w:rFonts w:cs="Times New Roman"/>
                <w:sz w:val="22"/>
                <w:szCs w:val="22"/>
              </w:rPr>
              <w:t xml:space="preserve"> </w:t>
            </w:r>
            <w:r w:rsidRPr="00612007">
              <w:rPr>
                <w:rFonts w:cs="Times New Roman"/>
                <w:b w:val="0"/>
                <w:sz w:val="22"/>
                <w:szCs w:val="22"/>
              </w:rPr>
              <w:t>по обязательному заключению договора с победителем такой закупочной процедуры или иными участниками, занявшими второе и последующие места при уклонении победителя от подписания договора.</w:t>
            </w:r>
          </w:p>
        </w:tc>
      </w:tr>
    </w:tbl>
    <w:p w14:paraId="5D650C29" w14:textId="12459EED" w:rsidR="00663884" w:rsidRPr="00612007" w:rsidRDefault="00663884" w:rsidP="00663884">
      <w:pPr>
        <w:ind w:firstLine="708"/>
        <w:rPr>
          <w:sz w:val="22"/>
          <w:szCs w:val="22"/>
        </w:rPr>
      </w:pPr>
    </w:p>
    <w:p w14:paraId="32485B2B" w14:textId="55855ED7" w:rsidR="00551D3A" w:rsidRDefault="00551D3A">
      <w:pPr>
        <w:spacing w:after="160" w:line="259" w:lineRule="auto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br w:type="page"/>
      </w:r>
    </w:p>
    <w:p w14:paraId="47F548B6" w14:textId="6838D2F7" w:rsidR="00D06177" w:rsidRPr="007B2677" w:rsidRDefault="007B2677" w:rsidP="007B2677">
      <w:pPr>
        <w:pStyle w:val="a5"/>
        <w:numPr>
          <w:ilvl w:val="0"/>
          <w:numId w:val="1"/>
        </w:numPr>
        <w:tabs>
          <w:tab w:val="left" w:pos="0"/>
        </w:tabs>
        <w:jc w:val="center"/>
        <w:rPr>
          <w:b/>
          <w:snapToGrid w:val="0"/>
        </w:rPr>
      </w:pPr>
      <w:r>
        <w:rPr>
          <w:b/>
          <w:snapToGrid w:val="0"/>
        </w:rPr>
        <w:lastRenderedPageBreak/>
        <w:t xml:space="preserve">ПРОЕКТ </w:t>
      </w:r>
      <w:r w:rsidR="00D06177" w:rsidRPr="007B2677">
        <w:rPr>
          <w:b/>
          <w:snapToGrid w:val="0"/>
        </w:rPr>
        <w:t>ДОГОВОР</w:t>
      </w:r>
      <w:r>
        <w:rPr>
          <w:b/>
          <w:snapToGrid w:val="0"/>
        </w:rPr>
        <w:t>А</w:t>
      </w:r>
      <w:r w:rsidR="001357F4">
        <w:rPr>
          <w:b/>
          <w:snapToGrid w:val="0"/>
        </w:rPr>
        <w:t xml:space="preserve"> № ___</w:t>
      </w:r>
    </w:p>
    <w:p w14:paraId="5D572E0A" w14:textId="2B64056D" w:rsidR="00B32F9A" w:rsidRDefault="00B32F9A" w:rsidP="00B32F9A">
      <w:pPr>
        <w:spacing w:line="240" w:lineRule="exact"/>
        <w:ind w:firstLine="709"/>
        <w:jc w:val="center"/>
        <w:rPr>
          <w:b/>
        </w:rPr>
      </w:pPr>
      <w:r w:rsidRPr="00337D38">
        <w:rPr>
          <w:b/>
        </w:rPr>
        <w:t xml:space="preserve">оказания </w:t>
      </w:r>
      <w:r w:rsidR="00663C48" w:rsidRPr="00663C48">
        <w:rPr>
          <w:b/>
        </w:rPr>
        <w:t>комплекс</w:t>
      </w:r>
      <w:r w:rsidR="008E4443">
        <w:rPr>
          <w:b/>
        </w:rPr>
        <w:t>а</w:t>
      </w:r>
      <w:r w:rsidR="00663C48" w:rsidRPr="00663C48">
        <w:rPr>
          <w:b/>
        </w:rPr>
        <w:t xml:space="preserve"> </w:t>
      </w:r>
      <w:r w:rsidRPr="00337D38">
        <w:rPr>
          <w:b/>
        </w:rPr>
        <w:t>услуг по организации участия субъект</w:t>
      </w:r>
      <w:r w:rsidR="00586DA2">
        <w:rPr>
          <w:b/>
        </w:rPr>
        <w:t>а</w:t>
      </w:r>
      <w:r w:rsidRPr="00337D38">
        <w:rPr>
          <w:b/>
        </w:rPr>
        <w:t xml:space="preserve"> малого и среднего предпринимательства </w:t>
      </w:r>
      <w:r w:rsidR="008E4443">
        <w:rPr>
          <w:b/>
        </w:rPr>
        <w:t xml:space="preserve">Хабаровского края </w:t>
      </w:r>
      <w:r w:rsidRPr="00337D38">
        <w:rPr>
          <w:b/>
        </w:rPr>
        <w:t xml:space="preserve">в </w:t>
      </w:r>
      <w:proofErr w:type="spellStart"/>
      <w:r w:rsidRPr="00337D38">
        <w:rPr>
          <w:b/>
        </w:rPr>
        <w:t>выставочно</w:t>
      </w:r>
      <w:proofErr w:type="spellEnd"/>
      <w:r w:rsidRPr="00337D38">
        <w:rPr>
          <w:b/>
        </w:rPr>
        <w:t>-ярмарочном мероприятии</w:t>
      </w:r>
      <w:r w:rsidR="003F464C">
        <w:rPr>
          <w:b/>
        </w:rPr>
        <w:t xml:space="preserve"> </w:t>
      </w:r>
      <w:r w:rsidR="002A17F4">
        <w:rPr>
          <w:b/>
        </w:rPr>
        <w:t>на</w:t>
      </w:r>
      <w:r w:rsidR="003F464C">
        <w:rPr>
          <w:b/>
        </w:rPr>
        <w:t xml:space="preserve"> территории Российской Федерации</w:t>
      </w:r>
      <w:r w:rsidR="00F56BED" w:rsidRPr="00F56BED">
        <w:rPr>
          <w:b/>
        </w:rPr>
        <w:t xml:space="preserve"> </w:t>
      </w:r>
      <w:r w:rsidR="00586DA2" w:rsidRPr="00586DA2">
        <w:rPr>
          <w:b/>
        </w:rPr>
        <w:t>с индивидуальным стендом</w:t>
      </w:r>
    </w:p>
    <w:p w14:paraId="748E195C" w14:textId="77777777" w:rsidR="00B32F9A" w:rsidRPr="00337D38" w:rsidRDefault="00B32F9A" w:rsidP="00B32F9A">
      <w:pPr>
        <w:jc w:val="both"/>
      </w:pPr>
    </w:p>
    <w:tbl>
      <w:tblPr>
        <w:tblStyle w:val="TableNormal"/>
        <w:tblW w:w="974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18"/>
        <w:gridCol w:w="4926"/>
      </w:tblGrid>
      <w:tr w:rsidR="00B32F9A" w:rsidRPr="00BD0DA3" w14:paraId="39242B78" w14:textId="77777777" w:rsidTr="006E70C6">
        <w:trPr>
          <w:trHeight w:val="310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FD590" w14:textId="77777777" w:rsidR="00B32F9A" w:rsidRPr="00337D38" w:rsidRDefault="00B32F9A" w:rsidP="006E70C6">
            <w:pPr>
              <w:jc w:val="both"/>
            </w:pPr>
            <w:r w:rsidRPr="00337D38">
              <w:t>г. Хабаровск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0A197" w14:textId="035BEB39" w:rsidR="00B32F9A" w:rsidRPr="00BD0DA3" w:rsidRDefault="00B32F9A" w:rsidP="006E70C6">
            <w:pPr>
              <w:jc w:val="right"/>
            </w:pPr>
            <w:r>
              <w:t>"</w:t>
            </w:r>
            <w:r w:rsidR="00551D3A">
              <w:t xml:space="preserve">     </w:t>
            </w:r>
            <w:r>
              <w:t xml:space="preserve">" </w:t>
            </w:r>
            <w:r w:rsidR="00551D3A">
              <w:t>__________</w:t>
            </w:r>
            <w:r w:rsidRPr="00BD0DA3">
              <w:t xml:space="preserve"> 202</w:t>
            </w:r>
            <w:r w:rsidR="00586DA2">
              <w:t>1</w:t>
            </w:r>
            <w:r w:rsidRPr="00BD0DA3">
              <w:t xml:space="preserve"> г.</w:t>
            </w:r>
          </w:p>
        </w:tc>
      </w:tr>
    </w:tbl>
    <w:p w14:paraId="3BA4801F" w14:textId="296C1589" w:rsidR="00B32F9A" w:rsidRDefault="00B32F9A" w:rsidP="00B32F9A">
      <w:pPr>
        <w:pStyle w:val="aa"/>
        <w:ind w:firstLine="720"/>
        <w:jc w:val="both"/>
        <w:rPr>
          <w:rFonts w:cs="Times New Roman"/>
          <w:b/>
          <w:bCs/>
          <w:sz w:val="24"/>
          <w:szCs w:val="24"/>
        </w:rPr>
      </w:pPr>
    </w:p>
    <w:p w14:paraId="5D44142C" w14:textId="3E8355F0" w:rsidR="007D78E4" w:rsidRDefault="007D78E4" w:rsidP="00B32F9A">
      <w:pPr>
        <w:pStyle w:val="aa"/>
        <w:tabs>
          <w:tab w:val="left" w:pos="1276"/>
        </w:tabs>
        <w:ind w:firstLine="709"/>
        <w:jc w:val="both"/>
        <w:rPr>
          <w:rFonts w:cs="Times New Roman"/>
          <w:bCs/>
          <w:spacing w:val="1"/>
          <w:sz w:val="24"/>
          <w:szCs w:val="24"/>
        </w:rPr>
      </w:pPr>
      <w:r w:rsidRPr="00337D38">
        <w:rPr>
          <w:rFonts w:cs="Times New Roman"/>
          <w:sz w:val="24"/>
          <w:szCs w:val="24"/>
        </w:rPr>
        <w:t xml:space="preserve">Автономная некоммерческая организация </w:t>
      </w:r>
      <w:r>
        <w:rPr>
          <w:rFonts w:cs="Times New Roman"/>
          <w:sz w:val="24"/>
          <w:szCs w:val="24"/>
        </w:rPr>
        <w:t>"</w:t>
      </w:r>
      <w:r w:rsidRPr="00337D38">
        <w:rPr>
          <w:rFonts w:cs="Times New Roman"/>
          <w:sz w:val="24"/>
          <w:szCs w:val="24"/>
        </w:rPr>
        <w:t xml:space="preserve">Центр координации поддержки </w:t>
      </w:r>
      <w:proofErr w:type="spellStart"/>
      <w:r w:rsidRPr="00337D38">
        <w:rPr>
          <w:rFonts w:cs="Times New Roman"/>
          <w:sz w:val="24"/>
          <w:szCs w:val="24"/>
        </w:rPr>
        <w:t>экспортно</w:t>
      </w:r>
      <w:proofErr w:type="spellEnd"/>
      <w:r w:rsidRPr="00337D38">
        <w:rPr>
          <w:rFonts w:cs="Times New Roman"/>
          <w:sz w:val="24"/>
          <w:szCs w:val="24"/>
        </w:rPr>
        <w:t xml:space="preserve"> ориентированных субъектов малого и среднего предпринимательства Хабаровского края</w:t>
      </w:r>
      <w:r>
        <w:rPr>
          <w:rFonts w:cs="Times New Roman"/>
          <w:sz w:val="24"/>
          <w:szCs w:val="24"/>
        </w:rPr>
        <w:t>"</w:t>
      </w:r>
      <w:r w:rsidRPr="00337D38">
        <w:rPr>
          <w:rFonts w:cs="Times New Roman"/>
          <w:sz w:val="24"/>
          <w:szCs w:val="24"/>
        </w:rPr>
        <w:t xml:space="preserve">, именуемая в дальнейшем </w:t>
      </w:r>
      <w:r>
        <w:rPr>
          <w:rFonts w:cs="Times New Roman"/>
          <w:bCs/>
          <w:spacing w:val="1"/>
          <w:sz w:val="24"/>
          <w:szCs w:val="24"/>
        </w:rPr>
        <w:t>"</w:t>
      </w:r>
      <w:r w:rsidRPr="00337D38">
        <w:rPr>
          <w:rFonts w:cs="Times New Roman"/>
          <w:bCs/>
          <w:spacing w:val="1"/>
          <w:sz w:val="24"/>
          <w:szCs w:val="24"/>
        </w:rPr>
        <w:t>Заказчик</w:t>
      </w:r>
      <w:r>
        <w:rPr>
          <w:rFonts w:cs="Times New Roman"/>
          <w:bCs/>
          <w:spacing w:val="1"/>
          <w:sz w:val="24"/>
          <w:szCs w:val="24"/>
        </w:rPr>
        <w:t xml:space="preserve">", </w:t>
      </w:r>
      <w:r w:rsidRPr="00337D38">
        <w:rPr>
          <w:rFonts w:cs="Times New Roman"/>
          <w:sz w:val="24"/>
          <w:szCs w:val="24"/>
        </w:rPr>
        <w:t xml:space="preserve">в лице директора </w:t>
      </w:r>
      <w:proofErr w:type="spellStart"/>
      <w:r>
        <w:rPr>
          <w:rFonts w:cs="Times New Roman"/>
          <w:sz w:val="24"/>
          <w:szCs w:val="24"/>
        </w:rPr>
        <w:t>Молоковой</w:t>
      </w:r>
      <w:proofErr w:type="spellEnd"/>
      <w:r>
        <w:rPr>
          <w:rFonts w:cs="Times New Roman"/>
          <w:sz w:val="24"/>
          <w:szCs w:val="24"/>
        </w:rPr>
        <w:t xml:space="preserve"> Анастасии Юрьевны</w:t>
      </w:r>
      <w:r w:rsidRPr="00337D38">
        <w:rPr>
          <w:rFonts w:cs="Times New Roman"/>
          <w:sz w:val="24"/>
          <w:szCs w:val="24"/>
        </w:rPr>
        <w:t xml:space="preserve">, действующей на основании Устава и распоряжения министерства экономического развития Хабаровского края от </w:t>
      </w:r>
      <w:r>
        <w:rPr>
          <w:rFonts w:cs="Times New Roman"/>
          <w:sz w:val="24"/>
          <w:szCs w:val="24"/>
        </w:rPr>
        <w:t>20</w:t>
      </w:r>
      <w:r w:rsidRPr="00337D38">
        <w:rPr>
          <w:rFonts w:cs="Times New Roman"/>
          <w:sz w:val="24"/>
          <w:szCs w:val="24"/>
        </w:rPr>
        <w:t>.0</w:t>
      </w:r>
      <w:r>
        <w:rPr>
          <w:rFonts w:cs="Times New Roman"/>
          <w:sz w:val="24"/>
          <w:szCs w:val="24"/>
        </w:rPr>
        <w:t>5</w:t>
      </w:r>
      <w:r w:rsidRPr="00337D38">
        <w:rPr>
          <w:rFonts w:cs="Times New Roman"/>
          <w:sz w:val="24"/>
          <w:szCs w:val="24"/>
        </w:rPr>
        <w:t>.2020 №</w:t>
      </w:r>
      <w:r>
        <w:rPr>
          <w:rFonts w:cs="Times New Roman"/>
          <w:sz w:val="24"/>
          <w:szCs w:val="24"/>
        </w:rPr>
        <w:t> 31</w:t>
      </w:r>
      <w:r w:rsidRPr="00337D38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Pr="003F464C">
        <w:rPr>
          <w:rFonts w:cs="Times New Roman"/>
          <w:bCs/>
          <w:spacing w:val="1"/>
          <w:sz w:val="24"/>
          <w:szCs w:val="24"/>
        </w:rPr>
        <w:t xml:space="preserve">в соответствии с </w:t>
      </w:r>
      <w:r w:rsidR="00586DA2" w:rsidRPr="00586DA2">
        <w:rPr>
          <w:rFonts w:cs="Times New Roman"/>
          <w:bCs/>
          <w:spacing w:val="1"/>
          <w:sz w:val="24"/>
          <w:szCs w:val="24"/>
        </w:rPr>
        <w:t>Приказ</w:t>
      </w:r>
      <w:r w:rsidR="00586DA2">
        <w:rPr>
          <w:rFonts w:cs="Times New Roman"/>
          <w:bCs/>
          <w:spacing w:val="1"/>
          <w:sz w:val="24"/>
          <w:szCs w:val="24"/>
        </w:rPr>
        <w:t>ом</w:t>
      </w:r>
      <w:r w:rsidR="00586DA2" w:rsidRPr="00586DA2">
        <w:rPr>
          <w:rFonts w:cs="Times New Roman"/>
          <w:bCs/>
          <w:spacing w:val="1"/>
          <w:sz w:val="24"/>
          <w:szCs w:val="24"/>
        </w:rPr>
        <w:t xml:space="preserve"> Минэкономразвития России от 18 февраля 2021 г. N 77 "Об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инициативы", и требований к центрам поддержки экспорта"</w:t>
      </w:r>
      <w:r>
        <w:rPr>
          <w:rFonts w:cs="Times New Roman"/>
          <w:bCs/>
          <w:spacing w:val="1"/>
          <w:sz w:val="24"/>
          <w:szCs w:val="24"/>
        </w:rPr>
        <w:t>, и</w:t>
      </w:r>
    </w:p>
    <w:p w14:paraId="33D343E2" w14:textId="2804A414" w:rsidR="00B32F9A" w:rsidRPr="00C26182" w:rsidRDefault="00551D3A" w:rsidP="00C26182">
      <w:pPr>
        <w:tabs>
          <w:tab w:val="left" w:pos="1276"/>
        </w:tabs>
        <w:ind w:firstLine="709"/>
        <w:jc w:val="both"/>
      </w:pPr>
      <w:r>
        <w:rPr>
          <w:bCs/>
          <w:spacing w:val="1"/>
        </w:rPr>
        <w:t>________</w:t>
      </w:r>
      <w:r w:rsidR="00B32F9A">
        <w:rPr>
          <w:bCs/>
          <w:spacing w:val="1"/>
        </w:rPr>
        <w:t>,</w:t>
      </w:r>
      <w:r w:rsidR="00B32F9A" w:rsidRPr="00337D38">
        <w:rPr>
          <w:bCs/>
          <w:spacing w:val="1"/>
        </w:rPr>
        <w:t xml:space="preserve"> </w:t>
      </w:r>
      <w:r w:rsidR="003F464C" w:rsidRPr="00337D38">
        <w:rPr>
          <w:bCs/>
          <w:spacing w:val="1"/>
        </w:rPr>
        <w:t xml:space="preserve">именуемое в дальнейшем </w:t>
      </w:r>
      <w:r w:rsidR="003F464C">
        <w:rPr>
          <w:bCs/>
          <w:spacing w:val="1"/>
        </w:rPr>
        <w:t>"</w:t>
      </w:r>
      <w:r w:rsidR="003F464C" w:rsidRPr="00337D38">
        <w:rPr>
          <w:bCs/>
          <w:spacing w:val="1"/>
        </w:rPr>
        <w:t>Исполнитель</w:t>
      </w:r>
      <w:r w:rsidR="003F464C">
        <w:rPr>
          <w:bCs/>
          <w:spacing w:val="1"/>
        </w:rPr>
        <w:t xml:space="preserve">", </w:t>
      </w:r>
      <w:r w:rsidR="00B32F9A" w:rsidRPr="00337D38">
        <w:rPr>
          <w:bCs/>
          <w:spacing w:val="1"/>
        </w:rPr>
        <w:t xml:space="preserve">в лице </w:t>
      </w:r>
      <w:r w:rsidR="00F703C5" w:rsidRPr="003F464C">
        <w:rPr>
          <w:bCs/>
          <w:spacing w:val="1"/>
        </w:rPr>
        <w:t>________</w:t>
      </w:r>
      <w:r w:rsidR="00B32F9A" w:rsidRPr="003F464C">
        <w:rPr>
          <w:bCs/>
          <w:spacing w:val="1"/>
        </w:rPr>
        <w:t xml:space="preserve">, действующего на основании </w:t>
      </w:r>
      <w:r w:rsidR="00677475" w:rsidRPr="003F464C">
        <w:rPr>
          <w:bCs/>
          <w:spacing w:val="1"/>
        </w:rPr>
        <w:t>_______</w:t>
      </w:r>
      <w:r w:rsidR="00B32F9A" w:rsidRPr="003F464C">
        <w:rPr>
          <w:bCs/>
          <w:spacing w:val="1"/>
        </w:rPr>
        <w:t>,</w:t>
      </w:r>
      <w:r w:rsidR="007D78E4">
        <w:rPr>
          <w:bCs/>
          <w:spacing w:val="1"/>
        </w:rPr>
        <w:t xml:space="preserve"> </w:t>
      </w:r>
      <w:r w:rsidR="00BC0F4F" w:rsidRPr="00BC0F4F">
        <w:rPr>
          <w:bCs/>
          <w:spacing w:val="1"/>
        </w:rPr>
        <w:t>вместе именуемые "Стороны",</w:t>
      </w:r>
      <w:r w:rsidR="00BC0F4F">
        <w:rPr>
          <w:bCs/>
          <w:spacing w:val="1"/>
        </w:rPr>
        <w:t xml:space="preserve"> </w:t>
      </w:r>
      <w:r w:rsidR="00B32F9A" w:rsidRPr="00337D38">
        <w:rPr>
          <w:bCs/>
          <w:spacing w:val="1"/>
        </w:rPr>
        <w:t>заключили настоящий Договор о нижеследующем</w:t>
      </w:r>
      <w:r w:rsidR="001D39B2">
        <w:rPr>
          <w:bCs/>
          <w:spacing w:val="1"/>
        </w:rPr>
        <w:t>:</w:t>
      </w:r>
    </w:p>
    <w:p w14:paraId="4F3AD61B" w14:textId="77777777" w:rsidR="00C26182" w:rsidRPr="00337D38" w:rsidRDefault="00C26182" w:rsidP="00B32F9A">
      <w:pPr>
        <w:pStyle w:val="aa"/>
        <w:tabs>
          <w:tab w:val="left" w:pos="1276"/>
        </w:tabs>
        <w:ind w:firstLine="709"/>
        <w:jc w:val="both"/>
        <w:rPr>
          <w:rFonts w:cs="Times New Roman"/>
          <w:b/>
          <w:bCs/>
          <w:sz w:val="24"/>
          <w:szCs w:val="24"/>
        </w:rPr>
      </w:pPr>
    </w:p>
    <w:p w14:paraId="0FCCAF2F" w14:textId="1D65DD7F" w:rsidR="00B32F9A" w:rsidRPr="000E6CAD" w:rsidRDefault="00B32F9A" w:rsidP="000E6CA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suppressAutoHyphens/>
        <w:ind w:left="0" w:firstLine="709"/>
        <w:jc w:val="center"/>
        <w:rPr>
          <w:b/>
          <w:bCs/>
        </w:rPr>
      </w:pPr>
      <w:r w:rsidRPr="00337D38">
        <w:rPr>
          <w:b/>
          <w:bCs/>
        </w:rPr>
        <w:t>ПРЕДМЕТ ДОГОВОРА</w:t>
      </w:r>
    </w:p>
    <w:p w14:paraId="3A695B84" w14:textId="3673FCF1" w:rsidR="00B32F9A" w:rsidRPr="00B01326" w:rsidRDefault="00807C7E" w:rsidP="00B01326">
      <w:pPr>
        <w:tabs>
          <w:tab w:val="left" w:pos="1134"/>
        </w:tabs>
        <w:ind w:left="142" w:firstLine="567"/>
        <w:jc w:val="both"/>
        <w:rPr>
          <w:rFonts w:eastAsia="Arial Unicode MS"/>
          <w:color w:val="000000"/>
          <w:u w:color="000000"/>
          <w:bdr w:val="nil"/>
        </w:rPr>
      </w:pPr>
      <w:r>
        <w:t>1.1.</w:t>
      </w:r>
      <w:r w:rsidR="00E6414C">
        <w:t xml:space="preserve"> </w:t>
      </w:r>
      <w:r w:rsidR="00B32F9A" w:rsidRPr="00337D38">
        <w:t>Исполнитель</w:t>
      </w:r>
      <w:r w:rsidR="00FE7A25">
        <w:t xml:space="preserve"> </w:t>
      </w:r>
      <w:r w:rsidR="00B32F9A" w:rsidRPr="00337D38">
        <w:t>об</w:t>
      </w:r>
      <w:r w:rsidR="00B32F9A">
        <w:t>язуется оказать перечисленный в</w:t>
      </w:r>
      <w:r w:rsidR="00C60A19">
        <w:t xml:space="preserve"> </w:t>
      </w:r>
      <w:r w:rsidR="00B32F9A" w:rsidRPr="00337D38">
        <w:t>Техническом задании (</w:t>
      </w:r>
      <w:r w:rsidR="00B32F9A">
        <w:t>П</w:t>
      </w:r>
      <w:r w:rsidR="00B32F9A" w:rsidRPr="00337D38">
        <w:t>риложение № 1 к настоящему Договору) комплекс услуг</w:t>
      </w:r>
      <w:r w:rsidR="00B32F9A">
        <w:t xml:space="preserve"> </w:t>
      </w:r>
      <w:r w:rsidR="00C60A19" w:rsidRPr="00807C7E">
        <w:rPr>
          <w:rFonts w:eastAsia="Arial Unicode MS"/>
          <w:u w:color="000000"/>
          <w:bdr w:val="nil"/>
        </w:rPr>
        <w:t xml:space="preserve">по подготовке и организации участия </w:t>
      </w:r>
      <w:r w:rsidR="002A17F4" w:rsidRPr="00807C7E">
        <w:rPr>
          <w:rFonts w:eastAsia="Arial Unicode MS"/>
          <w:color w:val="000000"/>
          <w:u w:color="000000"/>
          <w:bdr w:val="nil"/>
        </w:rPr>
        <w:t>субъект</w:t>
      </w:r>
      <w:r w:rsidR="00586DA2">
        <w:rPr>
          <w:rFonts w:eastAsia="Arial Unicode MS"/>
          <w:color w:val="000000"/>
          <w:u w:color="000000"/>
          <w:bdr w:val="nil"/>
        </w:rPr>
        <w:t>а</w:t>
      </w:r>
      <w:r w:rsidR="002A17F4" w:rsidRPr="00807C7E">
        <w:rPr>
          <w:rFonts w:eastAsia="Arial Unicode MS"/>
          <w:color w:val="000000"/>
          <w:u w:color="000000"/>
          <w:bdr w:val="nil"/>
        </w:rPr>
        <w:t xml:space="preserve"> малого и среднего предпринимательства Хабаровского края</w:t>
      </w:r>
      <w:r w:rsidR="0026693B">
        <w:rPr>
          <w:rFonts w:eastAsia="Arial Unicode MS"/>
          <w:color w:val="000000"/>
          <w:u w:color="000000"/>
          <w:bdr w:val="nil"/>
        </w:rPr>
        <w:t>:</w:t>
      </w:r>
      <w:r w:rsidR="008E4443">
        <w:rPr>
          <w:rFonts w:eastAsia="Arial Unicode MS"/>
          <w:color w:val="000000"/>
          <w:u w:color="000000"/>
          <w:bdr w:val="nil"/>
        </w:rPr>
        <w:t xml:space="preserve"> </w:t>
      </w:r>
      <w:bookmarkStart w:id="6" w:name="_Hlk76126856"/>
      <w:r w:rsidR="00F01EDE">
        <w:rPr>
          <w:rFonts w:eastAsia="Arial Unicode MS"/>
          <w:color w:val="000000"/>
          <w:u w:color="000000"/>
          <w:bdr w:val="nil"/>
        </w:rPr>
        <w:t>ООО "Региональный технический центр"</w:t>
      </w:r>
      <w:r w:rsidR="00B01326" w:rsidRPr="00B01326">
        <w:rPr>
          <w:rFonts w:eastAsia="Arial Unicode MS"/>
          <w:color w:val="000000"/>
          <w:u w:color="000000"/>
          <w:bdr w:val="nil"/>
        </w:rPr>
        <w:t xml:space="preserve">, ИНН </w:t>
      </w:r>
      <w:r w:rsidR="00981ECA" w:rsidRPr="00981ECA">
        <w:rPr>
          <w:rFonts w:eastAsia="Arial Unicode MS"/>
          <w:color w:val="000000"/>
          <w:u w:color="000000"/>
          <w:bdr w:val="nil"/>
        </w:rPr>
        <w:t>2724129789</w:t>
      </w:r>
      <w:r w:rsidR="00B01326" w:rsidRPr="00B01326">
        <w:rPr>
          <w:rFonts w:eastAsia="Arial Unicode MS"/>
          <w:color w:val="000000"/>
          <w:u w:color="000000"/>
          <w:bdr w:val="nil"/>
        </w:rPr>
        <w:t xml:space="preserve"> </w:t>
      </w:r>
      <w:bookmarkEnd w:id="6"/>
      <w:r w:rsidR="0026693B" w:rsidRPr="0026693B">
        <w:rPr>
          <w:rFonts w:eastAsia="Arial Unicode MS"/>
          <w:color w:val="000000"/>
          <w:u w:color="000000"/>
          <w:bdr w:val="nil"/>
        </w:rPr>
        <w:t xml:space="preserve">(далее – Получатель услуг) </w:t>
      </w:r>
      <w:r w:rsidR="00C60A19" w:rsidRPr="00807C7E">
        <w:rPr>
          <w:rFonts w:eastAsia="Arial Unicode MS"/>
          <w:u w:color="000000"/>
          <w:bdr w:val="nil"/>
        </w:rPr>
        <w:t xml:space="preserve">в </w:t>
      </w:r>
      <w:r w:rsidR="00981ECA" w:rsidRPr="00981ECA">
        <w:rPr>
          <w:rFonts w:eastAsia="Arial Unicode MS"/>
          <w:u w:color="000000"/>
          <w:bdr w:val="nil"/>
        </w:rPr>
        <w:t>IX Национальн</w:t>
      </w:r>
      <w:r w:rsidR="00981ECA">
        <w:rPr>
          <w:rFonts w:eastAsia="Arial Unicode MS"/>
          <w:u w:color="000000"/>
          <w:bdr w:val="nil"/>
        </w:rPr>
        <w:t>ой</w:t>
      </w:r>
      <w:r w:rsidR="00981ECA" w:rsidRPr="00981ECA">
        <w:rPr>
          <w:rFonts w:eastAsia="Arial Unicode MS"/>
          <w:u w:color="000000"/>
          <w:bdr w:val="nil"/>
        </w:rPr>
        <w:t xml:space="preserve"> выставк</w:t>
      </w:r>
      <w:r w:rsidR="00981ECA">
        <w:rPr>
          <w:rFonts w:eastAsia="Arial Unicode MS"/>
          <w:u w:color="000000"/>
          <w:bdr w:val="nil"/>
        </w:rPr>
        <w:t>е</w:t>
      </w:r>
      <w:r w:rsidR="00981ECA" w:rsidRPr="00981ECA">
        <w:rPr>
          <w:rFonts w:eastAsia="Arial Unicode MS"/>
          <w:u w:color="000000"/>
          <w:bdr w:val="nil"/>
        </w:rPr>
        <w:t xml:space="preserve"> и форум</w:t>
      </w:r>
      <w:r w:rsidR="00981ECA">
        <w:rPr>
          <w:rFonts w:eastAsia="Arial Unicode MS"/>
          <w:u w:color="000000"/>
          <w:bdr w:val="nil"/>
        </w:rPr>
        <w:t>е</w:t>
      </w:r>
      <w:r w:rsidR="00981ECA" w:rsidRPr="00981ECA">
        <w:rPr>
          <w:rFonts w:eastAsia="Arial Unicode MS"/>
          <w:u w:color="000000"/>
          <w:bdr w:val="nil"/>
        </w:rPr>
        <w:t xml:space="preserve"> инфраструктуры гражданской авиации NAIS</w:t>
      </w:r>
      <w:r w:rsidR="00D25532">
        <w:rPr>
          <w:rFonts w:eastAsia="Arial Unicode MS"/>
          <w:u w:color="000000"/>
          <w:bdr w:val="nil"/>
        </w:rPr>
        <w:t xml:space="preserve"> </w:t>
      </w:r>
      <w:r w:rsidR="00B01326" w:rsidRPr="00B01326">
        <w:rPr>
          <w:rFonts w:eastAsia="Arial Unicode MS"/>
          <w:u w:color="000000"/>
          <w:bdr w:val="nil"/>
        </w:rPr>
        <w:t>с индивидуальным стендом, на территории Российской Федерации</w:t>
      </w:r>
      <w:r w:rsidR="00586DA2" w:rsidRPr="00586DA2">
        <w:rPr>
          <w:rFonts w:eastAsia="Arial Unicode MS"/>
          <w:color w:val="000000"/>
          <w:u w:color="000000"/>
          <w:bdr w:val="nil"/>
        </w:rPr>
        <w:t xml:space="preserve"> </w:t>
      </w:r>
      <w:r w:rsidR="00B32F9A" w:rsidRPr="00337D38">
        <w:t xml:space="preserve">(далее – </w:t>
      </w:r>
      <w:r w:rsidR="003F464C">
        <w:t xml:space="preserve">Услуги, </w:t>
      </w:r>
      <w:r w:rsidR="00B32F9A" w:rsidRPr="00337D38">
        <w:t>Мероприятие</w:t>
      </w:r>
      <w:r w:rsidR="003F464C">
        <w:t xml:space="preserve"> соответственно</w:t>
      </w:r>
      <w:r w:rsidR="00B32F9A" w:rsidRPr="00337D38">
        <w:t>).</w:t>
      </w:r>
    </w:p>
    <w:p w14:paraId="372C338A" w14:textId="67E2D8A1" w:rsidR="0026693B" w:rsidRPr="00807C7E" w:rsidRDefault="0026693B" w:rsidP="00807C7E">
      <w:pPr>
        <w:tabs>
          <w:tab w:val="left" w:pos="1134"/>
        </w:tabs>
        <w:ind w:left="142" w:firstLine="567"/>
        <w:jc w:val="both"/>
        <w:rPr>
          <w:rFonts w:eastAsia="Arial Unicode MS"/>
          <w:color w:val="000000"/>
          <w:u w:color="000000"/>
          <w:bdr w:val="nil"/>
        </w:rPr>
      </w:pPr>
      <w:r>
        <w:t xml:space="preserve">1.2. Контактные данные Получателя услуг: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26693B">
        <w:t xml:space="preserve"> </w:t>
      </w:r>
      <w:r>
        <w:t xml:space="preserve">ФИО ________, </w:t>
      </w:r>
      <w:proofErr w:type="spellStart"/>
      <w:r w:rsidRPr="0026693B">
        <w:t>e-mail</w:t>
      </w:r>
      <w:proofErr w:type="spellEnd"/>
      <w:r w:rsidRPr="0026693B">
        <w:t xml:space="preserve">: </w:t>
      </w:r>
      <w:r>
        <w:t xml:space="preserve">_____, </w:t>
      </w:r>
      <w:r w:rsidRPr="0026693B">
        <w:t>Тел.:</w:t>
      </w:r>
      <w:r>
        <w:t xml:space="preserve"> _______.</w:t>
      </w:r>
    </w:p>
    <w:p w14:paraId="76E8AEB1" w14:textId="33E7D009" w:rsidR="00B32F9A" w:rsidRPr="00337D38" w:rsidRDefault="00B32F9A" w:rsidP="00585377">
      <w:pPr>
        <w:tabs>
          <w:tab w:val="left" w:pos="1134"/>
        </w:tabs>
        <w:ind w:firstLine="709"/>
        <w:jc w:val="both"/>
      </w:pPr>
      <w:r>
        <w:t>1.</w:t>
      </w:r>
      <w:r w:rsidR="0026693B">
        <w:t>3</w:t>
      </w:r>
      <w:r>
        <w:t xml:space="preserve">. </w:t>
      </w:r>
      <w:r w:rsidRPr="00337D38">
        <w:t>Место проведения</w:t>
      </w:r>
      <w:r>
        <w:t xml:space="preserve"> Мероприятия</w:t>
      </w:r>
      <w:r w:rsidRPr="00337D38">
        <w:t xml:space="preserve">: </w:t>
      </w:r>
      <w:r w:rsidR="008E4443">
        <w:t xml:space="preserve">Российская Федерация, </w:t>
      </w:r>
      <w:r w:rsidR="00D25532" w:rsidRPr="00213A75">
        <w:rPr>
          <w:rFonts w:eastAsia="Arial Unicode MS"/>
          <w:color w:val="000000"/>
          <w:u w:color="000000"/>
          <w:bdr w:val="nil"/>
        </w:rPr>
        <w:t>Московская область, Красногорский район, г. Красногорск, ул. Международная, д. 16, 18, 20, МВЦ "Крокус Экспо</w:t>
      </w:r>
      <w:r w:rsidR="00D25532">
        <w:rPr>
          <w:rFonts w:eastAsia="Arial Unicode MS"/>
          <w:color w:val="000000"/>
          <w:u w:color="000000"/>
          <w:bdr w:val="nil"/>
        </w:rPr>
        <w:t>".</w:t>
      </w:r>
    </w:p>
    <w:p w14:paraId="5782B10A" w14:textId="12BA96E6" w:rsidR="00B32F9A" w:rsidRPr="00213A75" w:rsidRDefault="00B32F9A" w:rsidP="00585377">
      <w:pPr>
        <w:tabs>
          <w:tab w:val="left" w:pos="1134"/>
        </w:tabs>
        <w:ind w:firstLine="709"/>
        <w:jc w:val="both"/>
        <w:rPr>
          <w:rFonts w:eastAsia="Arial Unicode MS"/>
          <w:color w:val="000000"/>
          <w:u w:color="000000"/>
          <w:bdr w:val="nil"/>
        </w:rPr>
      </w:pPr>
      <w:r w:rsidRPr="00337D38">
        <w:t>1.</w:t>
      </w:r>
      <w:r w:rsidR="009D5AB6">
        <w:t>4</w:t>
      </w:r>
      <w:r w:rsidRPr="00213A75">
        <w:t xml:space="preserve">. Период </w:t>
      </w:r>
      <w:r w:rsidR="002F1770" w:rsidRPr="00213A75">
        <w:t>проведения мероприятия</w:t>
      </w:r>
      <w:r w:rsidRPr="00213A75">
        <w:t xml:space="preserve">: </w:t>
      </w:r>
      <w:r w:rsidR="00C60A19" w:rsidRPr="00213A75">
        <w:rPr>
          <w:rFonts w:eastAsia="Arial Unicode MS"/>
          <w:color w:val="000000"/>
          <w:u w:color="000000"/>
          <w:bdr w:val="nil"/>
        </w:rPr>
        <w:t xml:space="preserve">с </w:t>
      </w:r>
      <w:r w:rsidR="00586DA2" w:rsidRPr="00213A75">
        <w:rPr>
          <w:rFonts w:eastAsia="Arial Unicode MS"/>
          <w:color w:val="000000"/>
          <w:u w:color="000000"/>
          <w:bdr w:val="nil"/>
        </w:rPr>
        <w:t>0</w:t>
      </w:r>
      <w:r w:rsidR="00981ECA">
        <w:rPr>
          <w:rFonts w:eastAsia="Arial Unicode MS"/>
          <w:color w:val="000000"/>
          <w:u w:color="000000"/>
          <w:bdr w:val="nil"/>
        </w:rPr>
        <w:t>9</w:t>
      </w:r>
      <w:r w:rsidR="00C60A19" w:rsidRPr="00213A75">
        <w:rPr>
          <w:rFonts w:eastAsia="Arial Unicode MS"/>
          <w:color w:val="000000"/>
          <w:u w:color="000000"/>
          <w:bdr w:val="nil"/>
        </w:rPr>
        <w:t xml:space="preserve"> по </w:t>
      </w:r>
      <w:r w:rsidR="00981ECA">
        <w:rPr>
          <w:rFonts w:eastAsia="Arial Unicode MS"/>
          <w:color w:val="000000"/>
          <w:u w:color="000000"/>
          <w:bdr w:val="nil"/>
        </w:rPr>
        <w:t>10</w:t>
      </w:r>
      <w:r w:rsidR="00C60A19" w:rsidRPr="00213A75">
        <w:rPr>
          <w:rFonts w:eastAsia="Arial Unicode MS"/>
          <w:color w:val="000000"/>
          <w:u w:color="000000"/>
          <w:bdr w:val="nil"/>
        </w:rPr>
        <w:t xml:space="preserve"> </w:t>
      </w:r>
      <w:r w:rsidR="00981ECA">
        <w:rPr>
          <w:rFonts w:eastAsia="Arial Unicode MS"/>
          <w:color w:val="000000"/>
          <w:u w:color="000000"/>
          <w:bdr w:val="nil"/>
        </w:rPr>
        <w:t>феврал</w:t>
      </w:r>
      <w:r w:rsidR="00B01326" w:rsidRPr="00213A75">
        <w:rPr>
          <w:rFonts w:eastAsia="Arial Unicode MS"/>
          <w:color w:val="000000"/>
          <w:u w:color="000000"/>
          <w:bdr w:val="nil"/>
        </w:rPr>
        <w:t>я</w:t>
      </w:r>
      <w:r w:rsidR="00C60A19" w:rsidRPr="00213A75">
        <w:rPr>
          <w:rFonts w:eastAsia="Arial Unicode MS"/>
          <w:color w:val="000000"/>
          <w:u w:color="000000"/>
          <w:bdr w:val="nil"/>
        </w:rPr>
        <w:t xml:space="preserve"> 202</w:t>
      </w:r>
      <w:r w:rsidR="00981ECA">
        <w:rPr>
          <w:rFonts w:eastAsia="Arial Unicode MS"/>
          <w:color w:val="000000"/>
          <w:u w:color="000000"/>
          <w:bdr w:val="nil"/>
        </w:rPr>
        <w:t>2</w:t>
      </w:r>
      <w:r w:rsidR="002F1770" w:rsidRPr="00213A75">
        <w:rPr>
          <w:rFonts w:eastAsia="Arial Unicode MS"/>
          <w:color w:val="000000"/>
          <w:u w:color="000000"/>
          <w:bdr w:val="nil"/>
        </w:rPr>
        <w:t xml:space="preserve"> г.</w:t>
      </w:r>
    </w:p>
    <w:p w14:paraId="495909B5" w14:textId="024359AE" w:rsidR="00D25532" w:rsidRPr="00213A75" w:rsidRDefault="002F1770" w:rsidP="00D2553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/>
        <w:ind w:firstLine="709"/>
        <w:jc w:val="both"/>
        <w:rPr>
          <w:rFonts w:eastAsia="Arial Unicode MS"/>
          <w:color w:val="000000"/>
          <w:u w:color="000000"/>
          <w:bdr w:val="nil"/>
        </w:rPr>
      </w:pPr>
      <w:r w:rsidRPr="00213A75">
        <w:rPr>
          <w:rFonts w:eastAsia="Arial Unicode MS"/>
          <w:color w:val="000000"/>
          <w:u w:color="000000"/>
          <w:bdr w:val="nil"/>
        </w:rPr>
        <w:t>1.</w:t>
      </w:r>
      <w:r w:rsidR="0026693B" w:rsidRPr="00213A75">
        <w:rPr>
          <w:rFonts w:eastAsia="Arial Unicode MS"/>
          <w:color w:val="000000"/>
          <w:u w:color="000000"/>
          <w:bdr w:val="nil"/>
        </w:rPr>
        <w:t>5</w:t>
      </w:r>
      <w:r w:rsidRPr="00213A75">
        <w:rPr>
          <w:rFonts w:eastAsia="Arial Unicode MS"/>
          <w:color w:val="000000"/>
          <w:u w:color="000000"/>
          <w:bdr w:val="nil"/>
        </w:rPr>
        <w:t>.</w:t>
      </w:r>
      <w:r w:rsidR="00585377" w:rsidRPr="00213A75">
        <w:rPr>
          <w:rFonts w:eastAsia="Arial Unicode MS"/>
          <w:color w:val="000000"/>
          <w:u w:color="000000"/>
          <w:bdr w:val="nil"/>
        </w:rPr>
        <w:t xml:space="preserve"> </w:t>
      </w:r>
      <w:r w:rsidRPr="00213A75">
        <w:rPr>
          <w:rFonts w:eastAsia="Arial Unicode MS"/>
          <w:color w:val="000000"/>
          <w:u w:color="000000"/>
          <w:bdr w:val="nil"/>
        </w:rPr>
        <w:t>Срок</w:t>
      </w:r>
      <w:r w:rsidR="00D25532" w:rsidRPr="00213A75">
        <w:rPr>
          <w:rFonts w:eastAsia="Arial Unicode MS"/>
          <w:color w:val="000000"/>
          <w:u w:color="000000"/>
          <w:bdr w:val="nil"/>
        </w:rPr>
        <w:t>и</w:t>
      </w:r>
      <w:r w:rsidRPr="00213A75">
        <w:rPr>
          <w:rFonts w:eastAsia="Arial Unicode MS"/>
          <w:color w:val="000000"/>
          <w:u w:color="000000"/>
          <w:bdr w:val="nil"/>
        </w:rPr>
        <w:t xml:space="preserve"> оказания </w:t>
      </w:r>
      <w:r w:rsidR="00663C48" w:rsidRPr="00213A75">
        <w:rPr>
          <w:rFonts w:eastAsia="Arial Unicode MS"/>
          <w:color w:val="000000"/>
          <w:u w:color="000000"/>
          <w:bdr w:val="nil"/>
        </w:rPr>
        <w:t>У</w:t>
      </w:r>
      <w:r w:rsidRPr="00213A75">
        <w:rPr>
          <w:rFonts w:eastAsia="Arial Unicode MS"/>
          <w:color w:val="000000"/>
          <w:u w:color="000000"/>
          <w:bdr w:val="nil"/>
        </w:rPr>
        <w:t xml:space="preserve">слуг по Договору: </w:t>
      </w:r>
    </w:p>
    <w:p w14:paraId="274CD254" w14:textId="0B3E548B" w:rsidR="00AA10E5" w:rsidRDefault="00AA10E5" w:rsidP="009D1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/>
        <w:ind w:firstLine="709"/>
        <w:jc w:val="both"/>
        <w:rPr>
          <w:rFonts w:eastAsia="Arial Unicode MS"/>
          <w:color w:val="000000"/>
          <w:u w:color="000000"/>
          <w:bdr w:val="nil"/>
        </w:rPr>
      </w:pPr>
      <w:bookmarkStart w:id="7" w:name="_Hlk89675984"/>
      <w:r>
        <w:rPr>
          <w:rFonts w:eastAsia="Arial Unicode MS"/>
          <w:color w:val="000000"/>
          <w:u w:color="000000"/>
          <w:bdr w:val="nil"/>
        </w:rPr>
        <w:t xml:space="preserve">- </w:t>
      </w:r>
      <w:r w:rsidRPr="00AA10E5">
        <w:rPr>
          <w:rFonts w:eastAsia="Arial Unicode MS"/>
          <w:color w:val="000000"/>
          <w:u w:color="000000"/>
          <w:bdr w:val="nil"/>
        </w:rPr>
        <w:t xml:space="preserve">аренда выставочной площади и оборудования для индивидуального стенда Получателя услуг – с </w:t>
      </w:r>
      <w:r>
        <w:rPr>
          <w:rFonts w:eastAsia="Arial Unicode MS"/>
          <w:color w:val="000000"/>
          <w:u w:color="000000"/>
          <w:bdr w:val="nil"/>
        </w:rPr>
        <w:t>09</w:t>
      </w:r>
      <w:r w:rsidRPr="00AA10E5">
        <w:rPr>
          <w:rFonts w:eastAsia="Arial Unicode MS"/>
          <w:color w:val="000000"/>
          <w:u w:color="000000"/>
          <w:bdr w:val="nil"/>
        </w:rPr>
        <w:t xml:space="preserve"> по 1</w:t>
      </w:r>
      <w:r>
        <w:rPr>
          <w:rFonts w:eastAsia="Arial Unicode MS"/>
          <w:color w:val="000000"/>
          <w:u w:color="000000"/>
          <w:bdr w:val="nil"/>
        </w:rPr>
        <w:t>0</w:t>
      </w:r>
      <w:r w:rsidRPr="00AA10E5">
        <w:rPr>
          <w:rFonts w:eastAsia="Arial Unicode MS"/>
          <w:color w:val="000000"/>
          <w:u w:color="000000"/>
          <w:bdr w:val="nil"/>
        </w:rPr>
        <w:t xml:space="preserve"> </w:t>
      </w:r>
      <w:r>
        <w:rPr>
          <w:rFonts w:eastAsia="Arial Unicode MS"/>
          <w:color w:val="000000"/>
          <w:u w:color="000000"/>
          <w:bdr w:val="nil"/>
        </w:rPr>
        <w:t>февраля</w:t>
      </w:r>
      <w:r w:rsidRPr="00AA10E5">
        <w:rPr>
          <w:rFonts w:eastAsia="Arial Unicode MS"/>
          <w:color w:val="000000"/>
          <w:u w:color="000000"/>
          <w:bdr w:val="nil"/>
        </w:rPr>
        <w:t xml:space="preserve"> 202</w:t>
      </w:r>
      <w:r w:rsidR="009D1608">
        <w:rPr>
          <w:rFonts w:eastAsia="Arial Unicode MS"/>
          <w:color w:val="000000"/>
          <w:u w:color="000000"/>
          <w:bdr w:val="nil"/>
        </w:rPr>
        <w:t>2</w:t>
      </w:r>
      <w:r w:rsidRPr="00AA10E5">
        <w:rPr>
          <w:rFonts w:eastAsia="Arial Unicode MS"/>
          <w:color w:val="000000"/>
          <w:u w:color="000000"/>
          <w:bdr w:val="nil"/>
        </w:rPr>
        <w:t xml:space="preserve"> г. (включительно);</w:t>
      </w:r>
    </w:p>
    <w:p w14:paraId="7207C915" w14:textId="2F9843B3" w:rsidR="00D25532" w:rsidRPr="00213A75" w:rsidRDefault="00D25532" w:rsidP="00D2553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/>
        <w:ind w:firstLine="709"/>
        <w:jc w:val="both"/>
        <w:rPr>
          <w:rFonts w:eastAsia="Arial Unicode MS"/>
          <w:color w:val="000000"/>
          <w:u w:color="000000"/>
          <w:bdr w:val="nil"/>
        </w:rPr>
      </w:pPr>
      <w:r w:rsidRPr="00213A75">
        <w:rPr>
          <w:rFonts w:eastAsia="Arial Unicode MS"/>
          <w:color w:val="000000"/>
          <w:u w:color="000000"/>
          <w:bdr w:val="nil"/>
        </w:rPr>
        <w:t>- застройка выставочного стенда –</w:t>
      </w:r>
      <w:r w:rsidR="004E66E8">
        <w:rPr>
          <w:rFonts w:eastAsia="Arial Unicode MS"/>
          <w:color w:val="000000"/>
          <w:u w:color="000000"/>
          <w:bdr w:val="nil"/>
        </w:rPr>
        <w:t xml:space="preserve"> не позднее</w:t>
      </w:r>
      <w:r w:rsidRPr="00213A75">
        <w:rPr>
          <w:rFonts w:eastAsia="Arial Unicode MS"/>
          <w:color w:val="000000"/>
          <w:u w:color="000000"/>
          <w:bdr w:val="nil"/>
        </w:rPr>
        <w:t xml:space="preserve"> 0</w:t>
      </w:r>
      <w:r w:rsidR="00C10A4D">
        <w:rPr>
          <w:rFonts w:eastAsia="Arial Unicode MS"/>
          <w:color w:val="000000"/>
          <w:u w:color="000000"/>
          <w:bdr w:val="nil"/>
        </w:rPr>
        <w:t>8</w:t>
      </w:r>
      <w:r w:rsidRPr="00213A75">
        <w:rPr>
          <w:rFonts w:eastAsia="Arial Unicode MS"/>
          <w:color w:val="000000"/>
          <w:u w:color="000000"/>
          <w:bdr w:val="nil"/>
        </w:rPr>
        <w:t xml:space="preserve"> </w:t>
      </w:r>
      <w:r w:rsidR="00C10A4D">
        <w:rPr>
          <w:rFonts w:eastAsia="Arial Unicode MS"/>
          <w:color w:val="000000"/>
          <w:u w:color="000000"/>
          <w:bdr w:val="nil"/>
        </w:rPr>
        <w:t>феврал</w:t>
      </w:r>
      <w:r w:rsidRPr="00213A75">
        <w:rPr>
          <w:rFonts w:eastAsia="Arial Unicode MS"/>
          <w:color w:val="000000"/>
          <w:u w:color="000000"/>
          <w:bdr w:val="nil"/>
        </w:rPr>
        <w:t>я 202</w:t>
      </w:r>
      <w:r w:rsidR="00C10A4D">
        <w:rPr>
          <w:rFonts w:eastAsia="Arial Unicode MS"/>
          <w:color w:val="000000"/>
          <w:u w:color="000000"/>
          <w:bdr w:val="nil"/>
        </w:rPr>
        <w:t>2</w:t>
      </w:r>
      <w:r w:rsidRPr="00213A75">
        <w:rPr>
          <w:rFonts w:eastAsia="Arial Unicode MS"/>
          <w:color w:val="000000"/>
          <w:u w:color="000000"/>
          <w:bdr w:val="nil"/>
        </w:rPr>
        <w:t xml:space="preserve"> г.;</w:t>
      </w:r>
    </w:p>
    <w:p w14:paraId="0CA21723" w14:textId="77777777" w:rsidR="009D1608" w:rsidRDefault="00D25532" w:rsidP="009D160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/>
        <w:ind w:firstLine="709"/>
        <w:jc w:val="both"/>
        <w:rPr>
          <w:rFonts w:eastAsia="Arial Unicode MS"/>
          <w:color w:val="000000"/>
          <w:u w:color="000000"/>
          <w:bdr w:val="nil"/>
        </w:rPr>
      </w:pPr>
      <w:r w:rsidRPr="00213A75">
        <w:rPr>
          <w:rFonts w:eastAsia="Arial Unicode MS"/>
          <w:color w:val="000000"/>
          <w:u w:color="000000"/>
          <w:bdr w:val="nil"/>
        </w:rPr>
        <w:t xml:space="preserve">- сопровождение выставочного стенда – </w:t>
      </w:r>
      <w:r w:rsidR="004E66E8">
        <w:rPr>
          <w:rFonts w:eastAsia="Arial Unicode MS"/>
          <w:color w:val="000000"/>
          <w:u w:color="000000"/>
          <w:bdr w:val="nil"/>
        </w:rPr>
        <w:t xml:space="preserve">с 09 </w:t>
      </w:r>
      <w:r w:rsidRPr="00213A75">
        <w:rPr>
          <w:rFonts w:eastAsia="Arial Unicode MS"/>
          <w:color w:val="000000"/>
          <w:u w:color="000000"/>
          <w:bdr w:val="nil"/>
        </w:rPr>
        <w:t xml:space="preserve">до </w:t>
      </w:r>
      <w:r w:rsidR="00C10A4D">
        <w:rPr>
          <w:rFonts w:eastAsia="Arial Unicode MS"/>
          <w:color w:val="000000"/>
          <w:u w:color="000000"/>
          <w:bdr w:val="nil"/>
        </w:rPr>
        <w:t>10</w:t>
      </w:r>
      <w:r w:rsidRPr="00213A75">
        <w:rPr>
          <w:rFonts w:eastAsia="Arial Unicode MS"/>
          <w:color w:val="000000"/>
          <w:u w:color="000000"/>
          <w:bdr w:val="nil"/>
        </w:rPr>
        <w:t xml:space="preserve"> </w:t>
      </w:r>
      <w:r w:rsidR="00C10A4D">
        <w:rPr>
          <w:rFonts w:eastAsia="Arial Unicode MS"/>
          <w:color w:val="000000"/>
          <w:u w:color="000000"/>
          <w:bdr w:val="nil"/>
        </w:rPr>
        <w:t>феврал</w:t>
      </w:r>
      <w:r w:rsidRPr="00213A75">
        <w:rPr>
          <w:rFonts w:eastAsia="Arial Unicode MS"/>
          <w:color w:val="000000"/>
          <w:u w:color="000000"/>
          <w:bdr w:val="nil"/>
        </w:rPr>
        <w:t>я 202</w:t>
      </w:r>
      <w:r w:rsidR="00C10A4D">
        <w:rPr>
          <w:rFonts w:eastAsia="Arial Unicode MS"/>
          <w:color w:val="000000"/>
          <w:u w:color="000000"/>
          <w:bdr w:val="nil"/>
        </w:rPr>
        <w:t>2</w:t>
      </w:r>
      <w:r w:rsidRPr="00213A75">
        <w:rPr>
          <w:rFonts w:eastAsia="Arial Unicode MS"/>
          <w:color w:val="000000"/>
          <w:u w:color="000000"/>
          <w:bdr w:val="nil"/>
        </w:rPr>
        <w:t xml:space="preserve"> г</w:t>
      </w:r>
      <w:r w:rsidR="00C10A4D">
        <w:rPr>
          <w:rFonts w:eastAsia="Arial Unicode MS"/>
          <w:color w:val="000000"/>
          <w:u w:color="000000"/>
          <w:bdr w:val="nil"/>
        </w:rPr>
        <w:t>.</w:t>
      </w:r>
      <w:r w:rsidRPr="00213A75">
        <w:rPr>
          <w:rFonts w:eastAsia="Arial Unicode MS"/>
          <w:color w:val="000000"/>
          <w:u w:color="000000"/>
          <w:bdr w:val="nil"/>
        </w:rPr>
        <w:t xml:space="preserve"> (включительно);</w:t>
      </w:r>
    </w:p>
    <w:p w14:paraId="2545DE61" w14:textId="04002A7D" w:rsidR="009D1608" w:rsidRPr="00213A75" w:rsidRDefault="009D1608" w:rsidP="006B4E2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/>
        <w:ind w:firstLine="709"/>
        <w:jc w:val="both"/>
        <w:rPr>
          <w:rFonts w:eastAsia="Arial Unicode MS"/>
          <w:color w:val="000000"/>
          <w:u w:color="000000"/>
          <w:bdr w:val="nil"/>
        </w:rPr>
      </w:pPr>
      <w:r>
        <w:rPr>
          <w:rFonts w:eastAsia="Arial Unicode MS"/>
          <w:color w:val="000000"/>
          <w:u w:color="000000"/>
          <w:bdr w:val="nil"/>
        </w:rPr>
        <w:t xml:space="preserve">- </w:t>
      </w:r>
      <w:r w:rsidRPr="005120BF">
        <w:t xml:space="preserve">оплата регистрационных сборов – </w:t>
      </w:r>
      <w:r>
        <w:t>не позднее 08 февраля</w:t>
      </w:r>
      <w:r w:rsidRPr="005120BF">
        <w:t xml:space="preserve"> 202</w:t>
      </w:r>
      <w:r>
        <w:t>2</w:t>
      </w:r>
      <w:r w:rsidRPr="005120BF">
        <w:t xml:space="preserve"> г.</w:t>
      </w:r>
    </w:p>
    <w:bookmarkEnd w:id="7"/>
    <w:p w14:paraId="51D541A1" w14:textId="02B3DE05" w:rsidR="00B32F9A" w:rsidRPr="00337D38" w:rsidRDefault="00B32F9A" w:rsidP="00D2553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/>
        <w:ind w:firstLine="709"/>
        <w:jc w:val="both"/>
      </w:pPr>
      <w:r w:rsidRPr="00337D38">
        <w:t>1.</w:t>
      </w:r>
      <w:r w:rsidR="0026693B">
        <w:t>6</w:t>
      </w:r>
      <w:r w:rsidRPr="00337D38">
        <w:t xml:space="preserve">. Исполнитель обязан соблюдать все требования и ограничения по ведению работ, которые установлены договором аренды площадки и иными применимыми документами организатора Мероприятия и собственника площадки. Исполнитель обязуется бережно относиться к площадке и любому имуществу и материалам собственника площадки и организатора Мероприятия, к которым Исполнитель имеет доступ в связи с исполнением его обязательств. Исполнитель несет ответственность за любое повреждение площадки, имущества и материалов, находящихся на ней, а также за любые иные виновные действия, нанесшие ущерб организатору Мероприятия, собственнику площадки и (или) третьим лицам. Любые </w:t>
      </w:r>
      <w:r w:rsidRPr="00337D38">
        <w:lastRenderedPageBreak/>
        <w:t xml:space="preserve">претензионные требования, направленные в адрес Заказчика и связанные с ущербом, возникшим в связи с оказанием Исполнителем услуг по настоящему Договору, будут </w:t>
      </w:r>
      <w:r w:rsidRPr="003F464C">
        <w:t>пере</w:t>
      </w:r>
      <w:r w:rsidR="000C5887" w:rsidRPr="003F464C">
        <w:t>направлены</w:t>
      </w:r>
      <w:r w:rsidRPr="00337D38">
        <w:t xml:space="preserve"> Заказчиком Исполнителю.</w:t>
      </w:r>
    </w:p>
    <w:p w14:paraId="250003F7" w14:textId="4E91D568" w:rsidR="00B32F9A" w:rsidRPr="00337D38" w:rsidRDefault="00B32F9A" w:rsidP="00B32F9A">
      <w:pPr>
        <w:tabs>
          <w:tab w:val="left" w:pos="284"/>
          <w:tab w:val="left" w:pos="426"/>
          <w:tab w:val="left" w:pos="1276"/>
        </w:tabs>
        <w:ind w:firstLine="709"/>
        <w:jc w:val="both"/>
      </w:pPr>
      <w:r w:rsidRPr="00A6675B">
        <w:t>1.</w:t>
      </w:r>
      <w:r w:rsidR="0026693B">
        <w:t>7</w:t>
      </w:r>
      <w:r w:rsidRPr="00A6675B">
        <w:t xml:space="preserve">. </w:t>
      </w:r>
      <w:r w:rsidRPr="00A6675B">
        <w:rPr>
          <w:bCs/>
        </w:rPr>
        <w:t xml:space="preserve">Исполнитель не передает Заказчику исключительные права на </w:t>
      </w:r>
      <w:r w:rsidRPr="00A6675B">
        <w:t>Дизайн-проект выставочного стенда</w:t>
      </w:r>
      <w:r w:rsidRPr="00A6675B">
        <w:rPr>
          <w:bCs/>
        </w:rPr>
        <w:t>, не передает Заказчику в собственность ни элементы конструкции</w:t>
      </w:r>
      <w:r w:rsidRPr="00A6675B">
        <w:t>, ни оборудование, ни мебель, ни иное имущество или материалы.</w:t>
      </w:r>
    </w:p>
    <w:p w14:paraId="74C32C54" w14:textId="77777777" w:rsidR="00B32F9A" w:rsidRPr="00337D38" w:rsidRDefault="00B32F9A" w:rsidP="00B32F9A">
      <w:pPr>
        <w:tabs>
          <w:tab w:val="left" w:pos="1276"/>
        </w:tabs>
        <w:ind w:firstLine="709"/>
        <w:jc w:val="both"/>
        <w:rPr>
          <w:b/>
          <w:bCs/>
        </w:rPr>
      </w:pPr>
    </w:p>
    <w:p w14:paraId="57D075D5" w14:textId="5B3142EF" w:rsidR="00B32F9A" w:rsidRPr="00337D38" w:rsidRDefault="00B32F9A" w:rsidP="000E6CAD">
      <w:pPr>
        <w:tabs>
          <w:tab w:val="left" w:pos="1276"/>
        </w:tabs>
        <w:ind w:firstLine="709"/>
        <w:jc w:val="center"/>
        <w:rPr>
          <w:b/>
          <w:bCs/>
        </w:rPr>
      </w:pPr>
      <w:r w:rsidRPr="00337D38">
        <w:rPr>
          <w:b/>
          <w:bCs/>
        </w:rPr>
        <w:t>2. СТОИМОСТЬ И ПОРЯДОК РАСЧЕТОВ</w:t>
      </w:r>
    </w:p>
    <w:p w14:paraId="3F7E7D97" w14:textId="366B179D" w:rsidR="000F4CC0" w:rsidRDefault="000F4CC0" w:rsidP="000F4CC0">
      <w:pPr>
        <w:tabs>
          <w:tab w:val="left" w:pos="1276"/>
        </w:tabs>
        <w:ind w:firstLine="709"/>
        <w:jc w:val="both"/>
        <w:rPr>
          <w:color w:val="000000" w:themeColor="text1"/>
        </w:rPr>
      </w:pPr>
      <w:r w:rsidRPr="00337D38">
        <w:t>2.1.</w:t>
      </w:r>
      <w:r>
        <w:t xml:space="preserve"> </w:t>
      </w:r>
      <w:r w:rsidRPr="00337D38">
        <w:rPr>
          <w:color w:val="000000" w:themeColor="text1"/>
        </w:rPr>
        <w:t xml:space="preserve">Стоимость Услуг по настоящему Договору составляет </w:t>
      </w:r>
      <w:r>
        <w:rPr>
          <w:color w:val="000000" w:themeColor="text1"/>
        </w:rPr>
        <w:t>______</w:t>
      </w:r>
      <w:r w:rsidRPr="005077C8">
        <w:t xml:space="preserve"> </w:t>
      </w:r>
      <w:r w:rsidRPr="005077C8">
        <w:rPr>
          <w:color w:val="000000" w:themeColor="text1"/>
        </w:rPr>
        <w:t xml:space="preserve">рублей </w:t>
      </w:r>
      <w:r>
        <w:rPr>
          <w:color w:val="000000" w:themeColor="text1"/>
        </w:rPr>
        <w:t>__</w:t>
      </w:r>
      <w:r w:rsidRPr="005077C8">
        <w:rPr>
          <w:color w:val="000000" w:themeColor="text1"/>
        </w:rPr>
        <w:t xml:space="preserve"> копеек</w:t>
      </w:r>
      <w:r w:rsidRPr="008A4101">
        <w:rPr>
          <w:color w:val="000000" w:themeColor="text1"/>
        </w:rPr>
        <w:t>, НДС включено/не облагается</w:t>
      </w:r>
      <w:r>
        <w:rPr>
          <w:color w:val="000000" w:themeColor="text1"/>
        </w:rPr>
        <w:t>, в том числе:</w:t>
      </w:r>
      <w:r w:rsidRPr="005077C8">
        <w:rPr>
          <w:color w:val="000000" w:themeColor="text1"/>
        </w:rPr>
        <w:t xml:space="preserve"> </w:t>
      </w:r>
    </w:p>
    <w:p w14:paraId="72A4E1BE" w14:textId="77777777" w:rsidR="000F4CC0" w:rsidRDefault="000F4CC0" w:rsidP="000F4CC0">
      <w:pPr>
        <w:tabs>
          <w:tab w:val="left" w:pos="1276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>
        <w:rPr>
          <w:color w:val="000000"/>
          <w:u w:color="000000"/>
          <w:bdr w:val="none" w:sz="0" w:space="0" w:color="auto" w:frame="1"/>
        </w:rPr>
        <w:t>а</w:t>
      </w:r>
      <w:r w:rsidRPr="00EE1721">
        <w:rPr>
          <w:color w:val="000000"/>
          <w:u w:color="000000"/>
          <w:bdr w:val="none" w:sz="0" w:space="0" w:color="auto" w:frame="1"/>
        </w:rPr>
        <w:t xml:space="preserve">ренда выставочной площади и оборудования для </w:t>
      </w:r>
      <w:r w:rsidRPr="004F7250">
        <w:rPr>
          <w:color w:val="000000"/>
          <w:u w:color="000000"/>
          <w:bdr w:val="none" w:sz="0" w:space="0" w:color="auto" w:frame="1"/>
        </w:rPr>
        <w:t>индивидуальн</w:t>
      </w:r>
      <w:r>
        <w:rPr>
          <w:color w:val="000000"/>
          <w:u w:color="000000"/>
          <w:bdr w:val="none" w:sz="0" w:space="0" w:color="auto" w:frame="1"/>
        </w:rPr>
        <w:t>ого</w:t>
      </w:r>
      <w:r w:rsidRPr="004F7250">
        <w:rPr>
          <w:color w:val="000000"/>
          <w:u w:color="000000"/>
          <w:bdr w:val="none" w:sz="0" w:space="0" w:color="auto" w:frame="1"/>
        </w:rPr>
        <w:t xml:space="preserve"> стенд</w:t>
      </w:r>
      <w:r>
        <w:rPr>
          <w:color w:val="000000"/>
          <w:u w:color="000000"/>
          <w:bdr w:val="none" w:sz="0" w:space="0" w:color="auto" w:frame="1"/>
        </w:rPr>
        <w:t>а</w:t>
      </w:r>
      <w:r w:rsidRPr="004F7250">
        <w:rPr>
          <w:color w:val="000000"/>
          <w:u w:color="000000"/>
          <w:bdr w:val="none" w:sz="0" w:space="0" w:color="auto" w:frame="1"/>
        </w:rPr>
        <w:t xml:space="preserve"> </w:t>
      </w:r>
      <w:r w:rsidRPr="00EE1721">
        <w:rPr>
          <w:color w:val="000000"/>
          <w:u w:color="000000"/>
          <w:bdr w:val="none" w:sz="0" w:space="0" w:color="auto" w:frame="1"/>
        </w:rPr>
        <w:t>Получател</w:t>
      </w:r>
      <w:r>
        <w:rPr>
          <w:color w:val="000000"/>
          <w:u w:color="000000"/>
          <w:bdr w:val="none" w:sz="0" w:space="0" w:color="auto" w:frame="1"/>
        </w:rPr>
        <w:t>я</w:t>
      </w:r>
      <w:r w:rsidRPr="00EE1721">
        <w:rPr>
          <w:color w:val="000000"/>
          <w:u w:color="000000"/>
          <w:bdr w:val="none" w:sz="0" w:space="0" w:color="auto" w:frame="1"/>
        </w:rPr>
        <w:t xml:space="preserve"> услуг</w:t>
      </w:r>
      <w:r>
        <w:rPr>
          <w:color w:val="000000"/>
          <w:u w:color="000000"/>
          <w:bdr w:val="none" w:sz="0" w:space="0" w:color="auto" w:frame="1"/>
        </w:rPr>
        <w:t xml:space="preserve"> – </w:t>
      </w:r>
      <w:r>
        <w:rPr>
          <w:color w:val="000000" w:themeColor="text1"/>
        </w:rPr>
        <w:t>_______</w:t>
      </w:r>
      <w:r w:rsidRPr="005077C8">
        <w:t xml:space="preserve"> </w:t>
      </w:r>
      <w:r w:rsidRPr="005077C8">
        <w:rPr>
          <w:color w:val="000000" w:themeColor="text1"/>
        </w:rPr>
        <w:t xml:space="preserve">рублей </w:t>
      </w:r>
      <w:r>
        <w:rPr>
          <w:color w:val="000000" w:themeColor="text1"/>
        </w:rPr>
        <w:t>__</w:t>
      </w:r>
      <w:r w:rsidRPr="005077C8">
        <w:rPr>
          <w:color w:val="000000" w:themeColor="text1"/>
        </w:rPr>
        <w:t xml:space="preserve"> копеек</w:t>
      </w:r>
      <w:r w:rsidRPr="008A4101">
        <w:rPr>
          <w:color w:val="000000" w:themeColor="text1"/>
        </w:rPr>
        <w:t>, НДС включено/не облагается</w:t>
      </w:r>
      <w:r>
        <w:rPr>
          <w:color w:val="000000" w:themeColor="text1"/>
        </w:rPr>
        <w:t>;</w:t>
      </w:r>
    </w:p>
    <w:p w14:paraId="3A7538B3" w14:textId="4E652CB0" w:rsidR="000F4CC0" w:rsidRDefault="000F4CC0" w:rsidP="000F4CC0">
      <w:pPr>
        <w:tabs>
          <w:tab w:val="left" w:pos="1276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>
        <w:rPr>
          <w:color w:val="000000"/>
          <w:u w:color="000000"/>
          <w:bdr w:val="none" w:sz="0" w:space="0" w:color="auto" w:frame="1"/>
        </w:rPr>
        <w:t>з</w:t>
      </w:r>
      <w:r w:rsidRPr="00EE1721">
        <w:rPr>
          <w:color w:val="000000"/>
          <w:u w:color="000000"/>
          <w:bdr w:val="none" w:sz="0" w:space="0" w:color="auto" w:frame="1"/>
        </w:rPr>
        <w:t>астройка и сопровождение выставочного стенда</w:t>
      </w:r>
      <w:r>
        <w:rPr>
          <w:color w:val="000000"/>
          <w:u w:color="000000"/>
          <w:bdr w:val="none" w:sz="0" w:space="0" w:color="auto" w:frame="1"/>
        </w:rPr>
        <w:t xml:space="preserve"> – </w:t>
      </w:r>
      <w:r>
        <w:rPr>
          <w:color w:val="000000" w:themeColor="text1"/>
        </w:rPr>
        <w:t>______</w:t>
      </w:r>
      <w:r w:rsidRPr="005077C8">
        <w:t xml:space="preserve"> </w:t>
      </w:r>
      <w:r w:rsidRPr="005077C8">
        <w:rPr>
          <w:color w:val="000000" w:themeColor="text1"/>
        </w:rPr>
        <w:t xml:space="preserve">рублей </w:t>
      </w:r>
      <w:r>
        <w:rPr>
          <w:color w:val="000000" w:themeColor="text1"/>
        </w:rPr>
        <w:t>__</w:t>
      </w:r>
      <w:r w:rsidRPr="005077C8">
        <w:rPr>
          <w:color w:val="000000" w:themeColor="text1"/>
        </w:rPr>
        <w:t xml:space="preserve"> копеек</w:t>
      </w:r>
      <w:r w:rsidRPr="008A4101">
        <w:rPr>
          <w:color w:val="000000" w:themeColor="text1"/>
        </w:rPr>
        <w:t>, НДС включено/не облагается</w:t>
      </w:r>
      <w:r>
        <w:rPr>
          <w:color w:val="000000" w:themeColor="text1"/>
        </w:rPr>
        <w:t>;</w:t>
      </w:r>
    </w:p>
    <w:p w14:paraId="3E0CFC7A" w14:textId="5E785D34" w:rsidR="000F4CC0" w:rsidRDefault="000F4CC0" w:rsidP="000F4CC0">
      <w:pPr>
        <w:tabs>
          <w:tab w:val="left" w:pos="1276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>
        <w:rPr>
          <w:color w:val="000000"/>
          <w:u w:color="000000"/>
          <w:bdr w:val="none" w:sz="0" w:space="0" w:color="auto" w:frame="1"/>
        </w:rPr>
        <w:t>о</w:t>
      </w:r>
      <w:r w:rsidRPr="00EE1721">
        <w:rPr>
          <w:color w:val="000000"/>
          <w:u w:color="000000"/>
          <w:bdr w:val="none" w:sz="0" w:space="0" w:color="auto" w:frame="1"/>
        </w:rPr>
        <w:t>плата регистрационных сборов</w:t>
      </w:r>
      <w:r>
        <w:rPr>
          <w:color w:val="000000"/>
          <w:u w:color="000000"/>
          <w:bdr w:val="none" w:sz="0" w:space="0" w:color="auto" w:frame="1"/>
        </w:rPr>
        <w:t xml:space="preserve"> – </w:t>
      </w:r>
      <w:r>
        <w:rPr>
          <w:color w:val="000000" w:themeColor="text1"/>
        </w:rPr>
        <w:t>______</w:t>
      </w:r>
      <w:r w:rsidRPr="005077C8">
        <w:t xml:space="preserve"> </w:t>
      </w:r>
      <w:r w:rsidRPr="005077C8">
        <w:rPr>
          <w:color w:val="000000" w:themeColor="text1"/>
        </w:rPr>
        <w:t xml:space="preserve">рублей </w:t>
      </w:r>
      <w:r>
        <w:rPr>
          <w:color w:val="000000" w:themeColor="text1"/>
        </w:rPr>
        <w:t>__</w:t>
      </w:r>
      <w:r w:rsidRPr="005077C8">
        <w:rPr>
          <w:color w:val="000000" w:themeColor="text1"/>
        </w:rPr>
        <w:t xml:space="preserve"> копеек</w:t>
      </w:r>
      <w:r w:rsidRPr="008A4101">
        <w:rPr>
          <w:color w:val="000000" w:themeColor="text1"/>
        </w:rPr>
        <w:t>, НДС включено/не облагается</w:t>
      </w:r>
      <w:r>
        <w:rPr>
          <w:color w:val="000000" w:themeColor="text1"/>
        </w:rPr>
        <w:t>.</w:t>
      </w:r>
    </w:p>
    <w:p w14:paraId="133E98CF" w14:textId="77777777" w:rsidR="000F4CC0" w:rsidRDefault="000F4CC0" w:rsidP="000F4CC0">
      <w:pPr>
        <w:tabs>
          <w:tab w:val="left" w:pos="1276"/>
        </w:tabs>
        <w:ind w:firstLine="709"/>
        <w:jc w:val="both"/>
        <w:rPr>
          <w:color w:val="000000" w:themeColor="text1"/>
        </w:rPr>
      </w:pPr>
      <w:r w:rsidRPr="005077C8">
        <w:rPr>
          <w:color w:val="000000" w:themeColor="text1"/>
        </w:rPr>
        <w:t xml:space="preserve">Стоимость Услуг по настоящему Договору является окончательной и изменению не подлежит, за исключением случаев, предусмотренных п. </w:t>
      </w:r>
      <w:r w:rsidRPr="008C4210">
        <w:rPr>
          <w:color w:val="000000" w:themeColor="text1"/>
        </w:rPr>
        <w:t>2.5</w:t>
      </w:r>
      <w:r>
        <w:rPr>
          <w:color w:val="000000" w:themeColor="text1"/>
        </w:rPr>
        <w:t xml:space="preserve"> настоящего Договора</w:t>
      </w:r>
      <w:r w:rsidRPr="008C4210">
        <w:rPr>
          <w:color w:val="000000" w:themeColor="text1"/>
        </w:rPr>
        <w:t>.</w:t>
      </w:r>
      <w:r w:rsidRPr="005077C8">
        <w:rPr>
          <w:color w:val="000000" w:themeColor="text1"/>
        </w:rPr>
        <w:t xml:space="preserve"> В общую стоимость Услуг включены все расходы Исполнителя, связанные с оказанием Услуг, предусмотренных настоящим Договором, включая, </w:t>
      </w:r>
      <w:r w:rsidRPr="00903AC2">
        <w:rPr>
          <w:color w:val="000000" w:themeColor="text1"/>
        </w:rPr>
        <w:t xml:space="preserve">уплату </w:t>
      </w:r>
      <w:r w:rsidRPr="005077C8">
        <w:rPr>
          <w:color w:val="000000" w:themeColor="text1"/>
        </w:rPr>
        <w:t>налогов, сборов и других обязательных платежей.</w:t>
      </w:r>
    </w:p>
    <w:p w14:paraId="30CBB7CB" w14:textId="77777777" w:rsidR="00532960" w:rsidRDefault="000F4CC0" w:rsidP="000F4CC0">
      <w:pPr>
        <w:tabs>
          <w:tab w:val="left" w:pos="1276"/>
        </w:tabs>
        <w:ind w:firstLine="709"/>
        <w:jc w:val="both"/>
      </w:pPr>
      <w:r w:rsidRPr="00337D38">
        <w:t xml:space="preserve">2.2. </w:t>
      </w:r>
      <w:r>
        <w:t>Оплата У</w:t>
      </w:r>
      <w:r w:rsidRPr="00337D38">
        <w:t>слуг</w:t>
      </w:r>
      <w:r>
        <w:t xml:space="preserve"> </w:t>
      </w:r>
      <w:r w:rsidRPr="00337D38">
        <w:t xml:space="preserve">по настоящему Договору осуществляется по безналичному расчету на основании счета, выставленного Исполнителем. Датой оплаты считается дата поступления средств на расчетный счет Исполнителя. </w:t>
      </w:r>
    </w:p>
    <w:p w14:paraId="6378F16C" w14:textId="693EFF0E" w:rsidR="000F4CC0" w:rsidRPr="00337D38" w:rsidRDefault="000F4CC0" w:rsidP="000F4CC0">
      <w:pPr>
        <w:tabs>
          <w:tab w:val="left" w:pos="1276"/>
        </w:tabs>
        <w:ind w:firstLine="709"/>
        <w:jc w:val="both"/>
      </w:pPr>
      <w:r w:rsidRPr="00337D38">
        <w:t>Перечисление на указанный Исполнителем счет осуществляется в следующем порядке:</w:t>
      </w:r>
    </w:p>
    <w:p w14:paraId="7A4C609C" w14:textId="211AADE9" w:rsidR="000F4CC0" w:rsidRPr="00337D38" w:rsidRDefault="000F4CC0" w:rsidP="00532960">
      <w:pPr>
        <w:tabs>
          <w:tab w:val="left" w:pos="1276"/>
        </w:tabs>
        <w:ind w:firstLine="709"/>
        <w:jc w:val="both"/>
        <w:rPr>
          <w:color w:val="040404"/>
        </w:rPr>
      </w:pPr>
      <w:r w:rsidRPr="00337D38">
        <w:t>-</w:t>
      </w:r>
      <w:r>
        <w:t xml:space="preserve"> </w:t>
      </w:r>
      <w:r w:rsidRPr="00170DBA">
        <w:rPr>
          <w:color w:val="040404"/>
        </w:rPr>
        <w:t xml:space="preserve">предоплата в размере </w:t>
      </w:r>
      <w:r w:rsidR="00532960">
        <w:rPr>
          <w:color w:val="040404"/>
        </w:rPr>
        <w:t>10</w:t>
      </w:r>
      <w:r w:rsidRPr="00DF0A55">
        <w:rPr>
          <w:color w:val="040404"/>
        </w:rPr>
        <w:t>0</w:t>
      </w:r>
      <w:r w:rsidRPr="00170DBA">
        <w:rPr>
          <w:color w:val="040404"/>
        </w:rPr>
        <w:t>%</w:t>
      </w:r>
      <w:r w:rsidRPr="00337D38">
        <w:rPr>
          <w:color w:val="040404"/>
        </w:rPr>
        <w:t xml:space="preserve"> от </w:t>
      </w:r>
      <w:r>
        <w:rPr>
          <w:color w:val="040404"/>
        </w:rPr>
        <w:t xml:space="preserve">общей </w:t>
      </w:r>
      <w:r w:rsidRPr="00337D38">
        <w:rPr>
          <w:color w:val="040404"/>
        </w:rPr>
        <w:t xml:space="preserve">стоимости </w:t>
      </w:r>
      <w:r>
        <w:rPr>
          <w:color w:val="040404"/>
        </w:rPr>
        <w:t xml:space="preserve">Услуг производится Заказчиком в </w:t>
      </w:r>
      <w:r w:rsidRPr="00337D38">
        <w:rPr>
          <w:color w:val="040404"/>
        </w:rPr>
        <w:t xml:space="preserve">течение 5 (пяти) рабочих дней </w:t>
      </w:r>
      <w:r w:rsidRPr="008A4101">
        <w:rPr>
          <w:color w:val="040404"/>
        </w:rPr>
        <w:t>со дня получен</w:t>
      </w:r>
      <w:r>
        <w:rPr>
          <w:color w:val="040404"/>
        </w:rPr>
        <w:t>ия</w:t>
      </w:r>
      <w:r w:rsidRPr="008A4101">
        <w:rPr>
          <w:color w:val="040404"/>
        </w:rPr>
        <w:t xml:space="preserve"> Заказчиком оригинала подписанного Договора и счета, выставленного Исполнителем</w:t>
      </w:r>
      <w:r w:rsidR="00532960">
        <w:rPr>
          <w:color w:val="040404"/>
        </w:rPr>
        <w:t>.</w:t>
      </w:r>
    </w:p>
    <w:p w14:paraId="5F233901" w14:textId="77777777" w:rsidR="000F4CC0" w:rsidRPr="00337D38" w:rsidRDefault="000F4CC0" w:rsidP="000F4CC0">
      <w:pPr>
        <w:tabs>
          <w:tab w:val="left" w:pos="1276"/>
        </w:tabs>
        <w:ind w:firstLine="709"/>
        <w:jc w:val="both"/>
      </w:pPr>
      <w:r w:rsidRPr="00966A2D">
        <w:rPr>
          <w:color w:val="040404"/>
        </w:rPr>
        <w:t>2.</w:t>
      </w:r>
      <w:r>
        <w:rPr>
          <w:color w:val="040404"/>
        </w:rPr>
        <w:t>3</w:t>
      </w:r>
      <w:r w:rsidRPr="00FC211B">
        <w:rPr>
          <w:color w:val="040404"/>
        </w:rPr>
        <w:t>.</w:t>
      </w:r>
      <w:r>
        <w:rPr>
          <w:color w:val="040404"/>
        </w:rPr>
        <w:t xml:space="preserve"> </w:t>
      </w:r>
      <w:r>
        <w:t xml:space="preserve">В </w:t>
      </w:r>
      <w:r w:rsidRPr="00FC211B">
        <w:t xml:space="preserve">течение </w:t>
      </w:r>
      <w:r>
        <w:t>3</w:t>
      </w:r>
      <w:r w:rsidRPr="00FC211B">
        <w:t xml:space="preserve"> (</w:t>
      </w:r>
      <w:r>
        <w:t>т</w:t>
      </w:r>
      <w:r w:rsidRPr="00FC211B">
        <w:t xml:space="preserve">рех) рабочих дней </w:t>
      </w:r>
      <w:r>
        <w:t>п</w:t>
      </w:r>
      <w:r w:rsidRPr="00FC211B">
        <w:t xml:space="preserve">осле завершения оказания </w:t>
      </w:r>
      <w:r>
        <w:t>У</w:t>
      </w:r>
      <w:r w:rsidRPr="00FC211B">
        <w:t>слуг по на</w:t>
      </w:r>
      <w:r>
        <w:t xml:space="preserve">стоящему Договору Исполнитель </w:t>
      </w:r>
      <w:r w:rsidRPr="00FC211B">
        <w:t xml:space="preserve">направляет в адрес </w:t>
      </w:r>
      <w:r>
        <w:t>Заказчика</w:t>
      </w:r>
      <w:r w:rsidRPr="00FC211B">
        <w:t xml:space="preserve"> </w:t>
      </w:r>
      <w:r>
        <w:rPr>
          <w:color w:val="040404"/>
        </w:rPr>
        <w:t xml:space="preserve">Акт </w:t>
      </w:r>
      <w:r>
        <w:t>сдачи-приемки оказанных у</w:t>
      </w:r>
      <w:r w:rsidRPr="00D0694A">
        <w:t>слуг</w:t>
      </w:r>
      <w:r w:rsidRPr="00FC211B">
        <w:t xml:space="preserve"> в </w:t>
      </w:r>
      <w:r>
        <w:t>2</w:t>
      </w:r>
      <w:r w:rsidRPr="00FC211B">
        <w:t xml:space="preserve"> (</w:t>
      </w:r>
      <w:r>
        <w:t>дву</w:t>
      </w:r>
      <w:r w:rsidRPr="00FC211B">
        <w:t xml:space="preserve">х) экземплярах (Приложение № </w:t>
      </w:r>
      <w:r>
        <w:t>2</w:t>
      </w:r>
      <w:r w:rsidRPr="00FC211B">
        <w:t>)</w:t>
      </w:r>
      <w:r>
        <w:t xml:space="preserve"> и с</w:t>
      </w:r>
      <w:r w:rsidRPr="00337D38">
        <w:t xml:space="preserve">одержательный отчет об итогах оказания </w:t>
      </w:r>
      <w:r>
        <w:t>У</w:t>
      </w:r>
      <w:r w:rsidRPr="00337D38">
        <w:t>слуг по организации участия</w:t>
      </w:r>
      <w:r>
        <w:t xml:space="preserve"> Получателя услуг</w:t>
      </w:r>
      <w:r w:rsidRPr="00337D38">
        <w:t xml:space="preserve"> в Мероприятии на бумажном и электронном носителе, включающий в себя следующие разделы и положения:</w:t>
      </w:r>
    </w:p>
    <w:p w14:paraId="654ED0C6" w14:textId="77777777" w:rsidR="000F4CC0" w:rsidRPr="00337D38" w:rsidRDefault="000F4CC0" w:rsidP="000F4CC0">
      <w:pPr>
        <w:tabs>
          <w:tab w:val="left" w:pos="1276"/>
        </w:tabs>
        <w:ind w:firstLine="709"/>
        <w:jc w:val="both"/>
      </w:pPr>
      <w:r w:rsidRPr="00337D38">
        <w:t xml:space="preserve">- титульный лист (оформляется в строгом соответствии с Договором. Указывается </w:t>
      </w:r>
      <w:r>
        <w:t>номер</w:t>
      </w:r>
      <w:r w:rsidRPr="00337D38">
        <w:t>, дата и предмет Договора. Стороны указываются в строгом соответствии с Договором. В отчете после титульного листа должна быть страница с оглавлением);</w:t>
      </w:r>
    </w:p>
    <w:p w14:paraId="1BAC2DF9" w14:textId="77777777" w:rsidR="000F4CC0" w:rsidRPr="00337D38" w:rsidRDefault="000F4CC0" w:rsidP="000F4CC0">
      <w:pPr>
        <w:tabs>
          <w:tab w:val="left" w:pos="1276"/>
        </w:tabs>
        <w:ind w:firstLine="709"/>
        <w:jc w:val="both"/>
      </w:pPr>
      <w:r w:rsidRPr="00337D38">
        <w:t>-</w:t>
      </w:r>
      <w:r>
        <w:t xml:space="preserve"> </w:t>
      </w:r>
      <w:r w:rsidRPr="00337D38">
        <w:t>общее описание Мероприятия (количество участников, общая экспозиционная площадь, основное содержания и разделы);</w:t>
      </w:r>
    </w:p>
    <w:p w14:paraId="376C6E78" w14:textId="77777777" w:rsidR="000F4CC0" w:rsidRPr="00337D38" w:rsidRDefault="000F4CC0" w:rsidP="000F4CC0">
      <w:pPr>
        <w:tabs>
          <w:tab w:val="left" w:pos="1276"/>
        </w:tabs>
        <w:ind w:firstLine="709"/>
        <w:jc w:val="both"/>
      </w:pPr>
      <w:r w:rsidRPr="00337D38">
        <w:t>- информацию об официальных организаторах Мероприятия;</w:t>
      </w:r>
    </w:p>
    <w:p w14:paraId="55D6B03C" w14:textId="77777777" w:rsidR="000F4CC0" w:rsidRPr="00337D38" w:rsidRDefault="000F4CC0" w:rsidP="000F4CC0">
      <w:pPr>
        <w:tabs>
          <w:tab w:val="left" w:pos="1276"/>
        </w:tabs>
        <w:ind w:firstLine="709"/>
        <w:jc w:val="both"/>
      </w:pPr>
      <w:r w:rsidRPr="00337D38">
        <w:t xml:space="preserve">- описание оказанных </w:t>
      </w:r>
      <w:r>
        <w:t>У</w:t>
      </w:r>
      <w:r w:rsidRPr="00337D38">
        <w:t>слуг</w:t>
      </w:r>
      <w:r>
        <w:t xml:space="preserve"> по настоящему Договору</w:t>
      </w:r>
      <w:r w:rsidRPr="00337D38">
        <w:t>, при этом содержательный отчет по своей структуре должен соответствовать Техническому заданию (</w:t>
      </w:r>
      <w:r>
        <w:t>П</w:t>
      </w:r>
      <w:r w:rsidRPr="00337D38">
        <w:t xml:space="preserve">риложение № 1 к </w:t>
      </w:r>
      <w:r>
        <w:t xml:space="preserve">настоящему </w:t>
      </w:r>
      <w:r w:rsidRPr="00337D38">
        <w:t>Договору);</w:t>
      </w:r>
    </w:p>
    <w:p w14:paraId="2833C1F1" w14:textId="77777777" w:rsidR="000F4CC0" w:rsidRPr="00337D38" w:rsidRDefault="000F4CC0" w:rsidP="000F4CC0">
      <w:pPr>
        <w:tabs>
          <w:tab w:val="left" w:pos="1276"/>
        </w:tabs>
        <w:ind w:firstLine="709"/>
        <w:jc w:val="both"/>
      </w:pPr>
      <w:r w:rsidRPr="00337D38">
        <w:t>- фотоотчет в электронной форме, соответствующий следующим требованиям:</w:t>
      </w:r>
    </w:p>
    <w:p w14:paraId="64A413B7" w14:textId="77777777" w:rsidR="000F4CC0" w:rsidRPr="00337D38" w:rsidRDefault="000F4CC0" w:rsidP="000F4CC0">
      <w:pPr>
        <w:tabs>
          <w:tab w:val="left" w:pos="1276"/>
        </w:tabs>
        <w:ind w:firstLine="709"/>
        <w:jc w:val="both"/>
      </w:pPr>
      <w:r>
        <w:t xml:space="preserve">а) </w:t>
      </w:r>
      <w:r w:rsidRPr="00337D38">
        <w:t xml:space="preserve">фотоотчет составляется (располагается) в строгом соответствии с Техническим заданием </w:t>
      </w:r>
      <w:r>
        <w:t>к настоящему Договору</w:t>
      </w:r>
      <w:r w:rsidRPr="00337D38">
        <w:t>;</w:t>
      </w:r>
    </w:p>
    <w:p w14:paraId="0595332B" w14:textId="77777777" w:rsidR="000F4CC0" w:rsidRPr="00337D38" w:rsidRDefault="000F4CC0" w:rsidP="000F4CC0">
      <w:pPr>
        <w:tabs>
          <w:tab w:val="left" w:pos="1276"/>
        </w:tabs>
        <w:ind w:firstLine="709"/>
        <w:jc w:val="both"/>
      </w:pPr>
      <w:r>
        <w:t xml:space="preserve">б) </w:t>
      </w:r>
      <w:r w:rsidRPr="00337D38">
        <w:t>фотографии должны однозначно определять оказанные Исполнител</w:t>
      </w:r>
      <w:r>
        <w:t>ям</w:t>
      </w:r>
      <w:r w:rsidRPr="00337D38">
        <w:t xml:space="preserve"> </w:t>
      </w:r>
      <w:r>
        <w:t>У</w:t>
      </w:r>
      <w:r w:rsidRPr="00337D38">
        <w:t>слуги</w:t>
      </w:r>
      <w:r>
        <w:t xml:space="preserve"> по настоящему Договору</w:t>
      </w:r>
      <w:r w:rsidRPr="00337D38">
        <w:t>, должны быть хорошего качества</w:t>
      </w:r>
      <w:r>
        <w:t xml:space="preserve"> (в разрешении не менее </w:t>
      </w:r>
      <w:r w:rsidRPr="00E7227D">
        <w:t>Full HD</w:t>
      </w:r>
      <w:r>
        <w:t>)</w:t>
      </w:r>
      <w:r w:rsidRPr="00337D38">
        <w:t xml:space="preserve">, четкими и контрастными, позволяющими Заказчику точно идентифицировать </w:t>
      </w:r>
      <w:r>
        <w:t>У</w:t>
      </w:r>
      <w:r w:rsidRPr="00337D38">
        <w:t>слуги Исполнителя</w:t>
      </w:r>
      <w:r>
        <w:t xml:space="preserve"> по настоящему Договору</w:t>
      </w:r>
      <w:r w:rsidRPr="00337D38">
        <w:t>.</w:t>
      </w:r>
    </w:p>
    <w:p w14:paraId="47D8AA60" w14:textId="77777777" w:rsidR="000F4CC0" w:rsidRPr="00337D38" w:rsidRDefault="000F4CC0" w:rsidP="000F4CC0">
      <w:pPr>
        <w:tabs>
          <w:tab w:val="left" w:pos="1276"/>
        </w:tabs>
        <w:ind w:firstLine="709"/>
        <w:jc w:val="both"/>
      </w:pPr>
      <w:r>
        <w:t xml:space="preserve">2.4. Заказчик обязуется в течение 5 (пяти) рабочих дней с момента получения от Исполнителя </w:t>
      </w:r>
      <w:r w:rsidRPr="008A4101">
        <w:t>оригинала</w:t>
      </w:r>
      <w:r>
        <w:t xml:space="preserve"> </w:t>
      </w:r>
      <w:r>
        <w:rPr>
          <w:color w:val="040404"/>
        </w:rPr>
        <w:t xml:space="preserve">Акта </w:t>
      </w:r>
      <w:r>
        <w:t>сдачи-приемки оказанных у</w:t>
      </w:r>
      <w:r w:rsidRPr="00D0694A">
        <w:t>слуг</w:t>
      </w:r>
      <w:r>
        <w:t xml:space="preserve"> (при отсутствии замечаний к оказанным по настоящему Договору Услугам и комплекту отчетности, указанной в </w:t>
      </w:r>
      <w:proofErr w:type="spellStart"/>
      <w:r>
        <w:t>пп</w:t>
      </w:r>
      <w:proofErr w:type="spellEnd"/>
      <w:r>
        <w:t xml:space="preserve">. 2.3 </w:t>
      </w:r>
      <w:r>
        <w:lastRenderedPageBreak/>
        <w:t xml:space="preserve">Договора) </w:t>
      </w:r>
      <w:r w:rsidRPr="00966A2D">
        <w:t>подпис</w:t>
      </w:r>
      <w:r>
        <w:t xml:space="preserve">ать </w:t>
      </w:r>
      <w:r>
        <w:rPr>
          <w:color w:val="040404"/>
        </w:rPr>
        <w:t xml:space="preserve">Акт </w:t>
      </w:r>
      <w:r>
        <w:t>сдачи-приемки оказанных у</w:t>
      </w:r>
      <w:r w:rsidRPr="00D0694A">
        <w:t>слуг</w:t>
      </w:r>
      <w:r>
        <w:t xml:space="preserve"> и направить</w:t>
      </w:r>
      <w:r w:rsidRPr="00966A2D">
        <w:t xml:space="preserve"> Исполнителю.</w:t>
      </w:r>
      <w:r>
        <w:t xml:space="preserve"> </w:t>
      </w:r>
      <w:r>
        <w:rPr>
          <w:color w:val="040404"/>
        </w:rPr>
        <w:t xml:space="preserve">При наличии указанных замечаний </w:t>
      </w:r>
      <w:r w:rsidRPr="00337D38">
        <w:t>(в</w:t>
      </w:r>
      <w:r>
        <w:t> </w:t>
      </w:r>
      <w:r w:rsidRPr="00337D38">
        <w:t xml:space="preserve">том числе при наличии недостатков в качестве оказываемых Исполнителем </w:t>
      </w:r>
      <w:r>
        <w:t>У</w:t>
      </w:r>
      <w:r w:rsidRPr="00337D38">
        <w:t xml:space="preserve">слуг, непредставления Исполнителем (предоставления не в полном объеме) </w:t>
      </w:r>
      <w:r>
        <w:t>о</w:t>
      </w:r>
      <w:r w:rsidRPr="00337D38">
        <w:t>тчетов</w:t>
      </w:r>
      <w:r w:rsidRPr="008C4210">
        <w:t xml:space="preserve">) </w:t>
      </w:r>
      <w:r>
        <w:rPr>
          <w:color w:val="040404"/>
        </w:rPr>
        <w:t xml:space="preserve">Заказчик направляет </w:t>
      </w:r>
      <w:r w:rsidRPr="00337D38">
        <w:t>Исполнителю мотивированный отказ от подписания</w:t>
      </w:r>
      <w:r>
        <w:t xml:space="preserve"> </w:t>
      </w:r>
      <w:r>
        <w:rPr>
          <w:color w:val="040404"/>
        </w:rPr>
        <w:t xml:space="preserve">Акта </w:t>
      </w:r>
      <w:r>
        <w:t>сдачи-приемки оказанных у</w:t>
      </w:r>
      <w:r w:rsidRPr="00D0694A">
        <w:t>слуг</w:t>
      </w:r>
      <w:r w:rsidRPr="00337D38">
        <w:t xml:space="preserve">. </w:t>
      </w:r>
    </w:p>
    <w:p w14:paraId="5E0CEFBA" w14:textId="77777777" w:rsidR="000F4CC0" w:rsidRDefault="000F4CC0" w:rsidP="000F4CC0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337D38">
        <w:t>2.</w:t>
      </w:r>
      <w:r>
        <w:t>5</w:t>
      </w:r>
      <w:r w:rsidRPr="00337D38">
        <w:t xml:space="preserve">. </w:t>
      </w:r>
      <w:r w:rsidRPr="005077C8">
        <w:t>При частичном (неполном) исполнении Услуг по настоящему Договору</w:t>
      </w:r>
      <w:r>
        <w:t>, общая стоимость Услуг настоящего Договора пересматривается в сторону уменьшения по фактически понесенным расходам, путём заключения дополнительного соглашения, с указанием окончательного порядка расчетов.</w:t>
      </w:r>
      <w:r w:rsidRPr="005077C8">
        <w:t xml:space="preserve"> </w:t>
      </w:r>
    </w:p>
    <w:p w14:paraId="5710C9C2" w14:textId="31559E05" w:rsidR="00B32F9A" w:rsidRDefault="000F4CC0" w:rsidP="000F4CC0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 xml:space="preserve">2.6. </w:t>
      </w:r>
      <w:r w:rsidRPr="00337D38">
        <w:t>В случае неполучения Исполнителем претензий от Заказчика в соответствии</w:t>
      </w:r>
      <w:r>
        <w:t xml:space="preserve"> с </w:t>
      </w:r>
      <w:r w:rsidRPr="00337D38">
        <w:t>п.</w:t>
      </w:r>
      <w:r>
        <w:t> </w:t>
      </w:r>
      <w:r w:rsidRPr="00337D38">
        <w:t>2.</w:t>
      </w:r>
      <w:r>
        <w:t>4</w:t>
      </w:r>
      <w:r w:rsidRPr="00337D38">
        <w:t>.</w:t>
      </w:r>
      <w:r>
        <w:t xml:space="preserve"> настоящего Договора,</w:t>
      </w:r>
      <w:r w:rsidRPr="00337D38">
        <w:t xml:space="preserve"> </w:t>
      </w:r>
      <w:r>
        <w:t>У</w:t>
      </w:r>
      <w:r w:rsidRPr="00337D38">
        <w:t>слуги считаются принятыми Заказчиком и одобренными.</w:t>
      </w:r>
      <w:r w:rsidR="005077C8" w:rsidRPr="005077C8">
        <w:t xml:space="preserve"> </w:t>
      </w:r>
    </w:p>
    <w:p w14:paraId="3E480FF5" w14:textId="77777777" w:rsidR="005077C8" w:rsidRPr="00337D38" w:rsidRDefault="005077C8" w:rsidP="005077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6E32D0F4" w14:textId="0BE1AFD5" w:rsidR="00B32F9A" w:rsidRPr="000E6CAD" w:rsidRDefault="00B32F9A" w:rsidP="000E6CAD">
      <w:pPr>
        <w:tabs>
          <w:tab w:val="left" w:pos="1276"/>
        </w:tabs>
        <w:ind w:firstLine="709"/>
        <w:jc w:val="center"/>
        <w:rPr>
          <w:b/>
          <w:bCs/>
        </w:rPr>
      </w:pPr>
      <w:r w:rsidRPr="00337D38">
        <w:rPr>
          <w:b/>
          <w:bCs/>
        </w:rPr>
        <w:t>3. ПРАВА И ОБЯЗАННОСТИ СТОРОН</w:t>
      </w:r>
    </w:p>
    <w:p w14:paraId="7621D213" w14:textId="77777777" w:rsidR="000F4CC0" w:rsidRPr="00337D38" w:rsidRDefault="000F4CC0" w:rsidP="000F4CC0">
      <w:pPr>
        <w:tabs>
          <w:tab w:val="left" w:pos="1276"/>
        </w:tabs>
        <w:ind w:firstLine="709"/>
        <w:jc w:val="both"/>
        <w:rPr>
          <w:b/>
        </w:rPr>
      </w:pPr>
      <w:r w:rsidRPr="00337D38">
        <w:rPr>
          <w:b/>
        </w:rPr>
        <w:t>3.1. Исполнитель обяз</w:t>
      </w:r>
      <w:r>
        <w:rPr>
          <w:b/>
        </w:rPr>
        <w:t>ан</w:t>
      </w:r>
      <w:r w:rsidRPr="00337D38">
        <w:rPr>
          <w:b/>
        </w:rPr>
        <w:t>:</w:t>
      </w:r>
    </w:p>
    <w:p w14:paraId="0A851339" w14:textId="77777777" w:rsidR="000F4CC0" w:rsidRPr="00337D38" w:rsidRDefault="000F4CC0" w:rsidP="000F4CC0">
      <w:pPr>
        <w:tabs>
          <w:tab w:val="left" w:pos="1276"/>
        </w:tabs>
        <w:ind w:firstLine="709"/>
        <w:jc w:val="both"/>
      </w:pPr>
      <w:r w:rsidRPr="00337D38">
        <w:t xml:space="preserve">3.1.1. Оказать </w:t>
      </w:r>
      <w:r>
        <w:t>У</w:t>
      </w:r>
      <w:r w:rsidRPr="00337D38">
        <w:t xml:space="preserve">слуги </w:t>
      </w:r>
      <w:r>
        <w:t xml:space="preserve">по настоящему Договору </w:t>
      </w:r>
      <w:r w:rsidRPr="00337D38">
        <w:t>качественно, в сроки, в объемах и на условиях настоящего Договора.</w:t>
      </w:r>
    </w:p>
    <w:p w14:paraId="2E3F2FF9" w14:textId="77777777" w:rsidR="000F4CC0" w:rsidRPr="00337D38" w:rsidRDefault="000F4CC0" w:rsidP="000F4CC0">
      <w:pPr>
        <w:tabs>
          <w:tab w:val="left" w:pos="1276"/>
        </w:tabs>
        <w:ind w:firstLine="709"/>
        <w:jc w:val="both"/>
      </w:pPr>
      <w:r w:rsidRPr="00337D38">
        <w:t xml:space="preserve">3.1.2. Своевременно извещать Заказчика о фактах, которые могут существенно повлиять на выполнение обязательств по настоящему Договору, в том числе обо всех обстоятельствах, которые могут повлиять на сроки оказания </w:t>
      </w:r>
      <w:r>
        <w:t>У</w:t>
      </w:r>
      <w:r w:rsidRPr="00337D38">
        <w:t>слуг по вине организатора Мероприятия.</w:t>
      </w:r>
    </w:p>
    <w:p w14:paraId="49203B1F" w14:textId="77777777" w:rsidR="000F4CC0" w:rsidRPr="00337D38" w:rsidRDefault="000F4CC0" w:rsidP="000F4CC0">
      <w:pPr>
        <w:tabs>
          <w:tab w:val="left" w:pos="1276"/>
        </w:tabs>
        <w:ind w:firstLine="709"/>
        <w:jc w:val="both"/>
      </w:pPr>
      <w:r w:rsidRPr="00337D38">
        <w:t xml:space="preserve">3.1.3. Оказать </w:t>
      </w:r>
      <w:r>
        <w:t>Услуги</w:t>
      </w:r>
      <w:r w:rsidRPr="00337D38">
        <w:t xml:space="preserve"> в соответствии с Техническим заданием (</w:t>
      </w:r>
      <w:r>
        <w:t>П</w:t>
      </w:r>
      <w:r w:rsidRPr="00337D38">
        <w:t xml:space="preserve">риложение № 1 к </w:t>
      </w:r>
      <w:r>
        <w:t xml:space="preserve">настоящему </w:t>
      </w:r>
      <w:r w:rsidRPr="00337D38">
        <w:t>Договору</w:t>
      </w:r>
      <w:r>
        <w:t>)</w:t>
      </w:r>
      <w:r w:rsidRPr="00A6675B">
        <w:t>.</w:t>
      </w:r>
    </w:p>
    <w:p w14:paraId="74890207" w14:textId="77777777" w:rsidR="000F4CC0" w:rsidRPr="00337D38" w:rsidRDefault="000F4CC0" w:rsidP="000F4CC0">
      <w:pPr>
        <w:tabs>
          <w:tab w:val="left" w:pos="1276"/>
        </w:tabs>
        <w:ind w:firstLine="709"/>
        <w:jc w:val="both"/>
      </w:pPr>
      <w:r w:rsidRPr="00337D38">
        <w:t xml:space="preserve">3.1.4. Не препятствовать осуществлению Заказчиком проверки хода и качества оказания </w:t>
      </w:r>
      <w:r>
        <w:t>У</w:t>
      </w:r>
      <w:r w:rsidRPr="00337D38">
        <w:t>слуг</w:t>
      </w:r>
      <w:r>
        <w:t xml:space="preserve"> по настоящему Договору</w:t>
      </w:r>
      <w:r w:rsidRPr="00337D38">
        <w:t xml:space="preserve"> Исполнителем, предоставлять по запросам Заказчика информацию о ходе оказания </w:t>
      </w:r>
      <w:r>
        <w:t>У</w:t>
      </w:r>
      <w:r w:rsidRPr="00337D38">
        <w:t>слуг в сроки, указанные в соответствующих запросах.</w:t>
      </w:r>
    </w:p>
    <w:p w14:paraId="471FCAB7" w14:textId="77777777" w:rsidR="000F4CC0" w:rsidRPr="00337D38" w:rsidRDefault="000F4CC0" w:rsidP="000F4CC0">
      <w:pPr>
        <w:tabs>
          <w:tab w:val="left" w:pos="1276"/>
        </w:tabs>
        <w:ind w:firstLine="709"/>
        <w:jc w:val="both"/>
      </w:pPr>
      <w:r w:rsidRPr="00337D38">
        <w:t>3.1.5. Соблюдать требования организатора Мероприятия, установленные для его проведения.</w:t>
      </w:r>
    </w:p>
    <w:p w14:paraId="29B0B835" w14:textId="77777777" w:rsidR="000F4CC0" w:rsidRDefault="000F4CC0" w:rsidP="000F4CC0">
      <w:pPr>
        <w:tabs>
          <w:tab w:val="left" w:pos="1276"/>
        </w:tabs>
        <w:ind w:firstLine="709"/>
        <w:jc w:val="both"/>
      </w:pPr>
      <w:r w:rsidRPr="00337D38">
        <w:t>3.1.6. Своевременно, надлежащим образом и в надлежащем объеме предоставить Заказчику Акт сдачи-приемки оказанных услуг и иные документы, предусмотренные</w:t>
      </w:r>
      <w:r>
        <w:t xml:space="preserve"> настоящим </w:t>
      </w:r>
      <w:r w:rsidRPr="00337D38">
        <w:t>Договором и приложениями к нему.</w:t>
      </w:r>
    </w:p>
    <w:p w14:paraId="7B97880A" w14:textId="77777777" w:rsidR="000F4CC0" w:rsidRDefault="000F4CC0" w:rsidP="000F4CC0">
      <w:pPr>
        <w:tabs>
          <w:tab w:val="left" w:pos="1276"/>
        </w:tabs>
        <w:ind w:firstLine="709"/>
        <w:jc w:val="both"/>
      </w:pPr>
      <w:r>
        <w:t xml:space="preserve">3.1.7. </w:t>
      </w:r>
      <w:r>
        <w:rPr>
          <w:color w:val="000000"/>
          <w:shd w:val="clear" w:color="auto" w:fill="FFFFFF"/>
        </w:rPr>
        <w:t>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их качество, в течение 3 (трех) рабочих дней, если иной срок не указан Заказчиком в уведомлении об устранении недостатков.</w:t>
      </w:r>
    </w:p>
    <w:p w14:paraId="7F4AF013" w14:textId="77777777" w:rsidR="000F4CC0" w:rsidRDefault="000F4CC0" w:rsidP="000F4CC0">
      <w:pPr>
        <w:tabs>
          <w:tab w:val="left" w:pos="1276"/>
        </w:tabs>
        <w:ind w:firstLine="709"/>
        <w:jc w:val="both"/>
      </w:pPr>
      <w:bookmarkStart w:id="8" w:name="_Hlk77256366"/>
      <w:r>
        <w:t xml:space="preserve">3.1.8. В случае расторжения настоящего Договора на основании п. 5.2, 5.3, 5.4 Договора, возвратить Заказчику предоплату, внесенную Заказчиком на расчетный счет Исполнителя согласно п. 2.2 Договора. </w:t>
      </w:r>
      <w:bookmarkEnd w:id="8"/>
    </w:p>
    <w:p w14:paraId="78E90043" w14:textId="77777777" w:rsidR="000F4CC0" w:rsidRPr="00337D38" w:rsidRDefault="000F4CC0" w:rsidP="000F4CC0">
      <w:pPr>
        <w:tabs>
          <w:tab w:val="left" w:pos="1276"/>
        </w:tabs>
        <w:ind w:firstLine="709"/>
        <w:jc w:val="both"/>
        <w:rPr>
          <w:b/>
        </w:rPr>
      </w:pPr>
      <w:r w:rsidRPr="00337D38">
        <w:rPr>
          <w:b/>
        </w:rPr>
        <w:t>3.2. Исполнитель имеет право:</w:t>
      </w:r>
    </w:p>
    <w:p w14:paraId="1DBBF1D1" w14:textId="77777777" w:rsidR="000F4CC0" w:rsidRPr="00337D38" w:rsidRDefault="000F4CC0" w:rsidP="000F4CC0">
      <w:pPr>
        <w:tabs>
          <w:tab w:val="left" w:pos="1276"/>
        </w:tabs>
        <w:ind w:firstLine="709"/>
        <w:jc w:val="both"/>
      </w:pPr>
      <w:r w:rsidRPr="00337D38">
        <w:t xml:space="preserve">3.2.1. </w:t>
      </w:r>
      <w:r>
        <w:t>В случае невозможности исполнения обязательств по договору своими силами, п</w:t>
      </w:r>
      <w:r w:rsidRPr="00337D38">
        <w:t>ривлекать третьих лиц для исполнения своих обязательств по настоящему Договору, оставаясь при этом ответственным перед Заказчиком за их действия.</w:t>
      </w:r>
    </w:p>
    <w:p w14:paraId="4E38B2EB" w14:textId="77777777" w:rsidR="000F4CC0" w:rsidRPr="00337D38" w:rsidRDefault="000F4CC0" w:rsidP="000F4CC0">
      <w:pPr>
        <w:tabs>
          <w:tab w:val="left" w:pos="1276"/>
        </w:tabs>
        <w:ind w:firstLine="709"/>
        <w:jc w:val="both"/>
        <w:rPr>
          <w:b/>
        </w:rPr>
      </w:pPr>
      <w:r w:rsidRPr="00337D38">
        <w:rPr>
          <w:b/>
        </w:rPr>
        <w:t>3.3. Заказчик обязуется:</w:t>
      </w:r>
    </w:p>
    <w:p w14:paraId="7034D2F6" w14:textId="77777777" w:rsidR="000F4CC0" w:rsidRPr="00337D38" w:rsidRDefault="000F4CC0" w:rsidP="000F4CC0">
      <w:pPr>
        <w:tabs>
          <w:tab w:val="left" w:pos="1276"/>
        </w:tabs>
        <w:ind w:firstLine="709"/>
        <w:jc w:val="both"/>
      </w:pPr>
      <w:r w:rsidRPr="00337D38">
        <w:t>3.3.</w:t>
      </w:r>
      <w:r>
        <w:t>1</w:t>
      </w:r>
      <w:r w:rsidRPr="00337D38">
        <w:t xml:space="preserve">. </w:t>
      </w:r>
      <w:r w:rsidRPr="002B63E1">
        <w:t xml:space="preserve">При отсутствии претензий к качеству и объему оказанных </w:t>
      </w:r>
      <w:r>
        <w:t>У</w:t>
      </w:r>
      <w:r w:rsidRPr="002B63E1">
        <w:t>слуг</w:t>
      </w:r>
      <w:r>
        <w:t xml:space="preserve"> по настоящему Договору п</w:t>
      </w:r>
      <w:r w:rsidRPr="00337D38">
        <w:t>ринять оказанные Исполнителем</w:t>
      </w:r>
      <w:r>
        <w:t xml:space="preserve"> У</w:t>
      </w:r>
      <w:r w:rsidRPr="00337D38">
        <w:t>слуги и оплатить их стоимость в размере, порядке и сроки, предусмотренные разделом 2 настоящего Договора.</w:t>
      </w:r>
    </w:p>
    <w:p w14:paraId="358E0F4B" w14:textId="77777777" w:rsidR="000F4CC0" w:rsidRPr="00337D38" w:rsidRDefault="000F4CC0" w:rsidP="000F4CC0">
      <w:pPr>
        <w:tabs>
          <w:tab w:val="left" w:pos="1276"/>
        </w:tabs>
        <w:ind w:firstLine="709"/>
        <w:jc w:val="both"/>
        <w:rPr>
          <w:b/>
        </w:rPr>
      </w:pPr>
      <w:r w:rsidRPr="00337D38">
        <w:rPr>
          <w:b/>
        </w:rPr>
        <w:t>3.4. Заказчик имеет право:</w:t>
      </w:r>
    </w:p>
    <w:p w14:paraId="25ED87B0" w14:textId="77777777" w:rsidR="000F4CC0" w:rsidRPr="00337D38" w:rsidRDefault="000F4CC0" w:rsidP="000F4CC0">
      <w:pPr>
        <w:tabs>
          <w:tab w:val="left" w:pos="1276"/>
        </w:tabs>
        <w:ind w:firstLine="709"/>
        <w:jc w:val="both"/>
      </w:pPr>
      <w:r w:rsidRPr="00337D38">
        <w:t xml:space="preserve">3.4.1. Проверять ход и качество оказания </w:t>
      </w:r>
      <w:r>
        <w:t>Услуг по настоящему Договору</w:t>
      </w:r>
      <w:r w:rsidRPr="00337D38">
        <w:t xml:space="preserve"> Исполнителем (в том числе запрашивать соответствующую информацию в устной или письменной форме), не вмешиваясь в его деятельность. </w:t>
      </w:r>
    </w:p>
    <w:p w14:paraId="247B43CE" w14:textId="77777777" w:rsidR="000F4CC0" w:rsidRDefault="000F4CC0" w:rsidP="000F4CC0">
      <w:pPr>
        <w:tabs>
          <w:tab w:val="left" w:pos="1276"/>
        </w:tabs>
        <w:ind w:firstLine="709"/>
        <w:jc w:val="both"/>
      </w:pPr>
      <w:r w:rsidRPr="00337D38">
        <w:t>3.4.</w:t>
      </w:r>
      <w:r>
        <w:t>2</w:t>
      </w:r>
      <w:r w:rsidRPr="00C26182">
        <w:t>. Отказаться в одностороннем порядке от исполнения настоящего Договора в случае нарушения Исполнителем сроков оказания Услуг путем письменного уведомления Исполнителя об отказе от Договора в течение 3 (трёх) календарных дней с даты нарушения сроков. Договор прекращается с момента получения Исполнителем данного уведомления.</w:t>
      </w:r>
      <w:r>
        <w:t xml:space="preserve"> </w:t>
      </w:r>
    </w:p>
    <w:p w14:paraId="4F6E5294" w14:textId="77777777" w:rsidR="00532960" w:rsidRDefault="00532960" w:rsidP="000F4CC0">
      <w:pPr>
        <w:tabs>
          <w:tab w:val="left" w:pos="1276"/>
        </w:tabs>
        <w:ind w:firstLine="709"/>
        <w:jc w:val="center"/>
        <w:rPr>
          <w:b/>
          <w:bCs/>
        </w:rPr>
      </w:pPr>
    </w:p>
    <w:p w14:paraId="164A178B" w14:textId="178E76C0" w:rsidR="000F4CC0" w:rsidRPr="00337D38" w:rsidRDefault="000F4CC0" w:rsidP="000F4CC0">
      <w:pPr>
        <w:tabs>
          <w:tab w:val="left" w:pos="1276"/>
        </w:tabs>
        <w:ind w:firstLine="709"/>
        <w:jc w:val="center"/>
        <w:rPr>
          <w:b/>
          <w:bCs/>
        </w:rPr>
      </w:pPr>
      <w:r w:rsidRPr="00337D38">
        <w:rPr>
          <w:b/>
          <w:bCs/>
        </w:rPr>
        <w:t>4. ОТВЕТСТВЕННОСТЬ СТОРОН</w:t>
      </w:r>
    </w:p>
    <w:p w14:paraId="1E6C4359" w14:textId="5FC83BE4" w:rsidR="004B0FB4" w:rsidRPr="00DD776C" w:rsidRDefault="000F4CC0" w:rsidP="004B0FB4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  <w:tab w:val="left" w:pos="1276"/>
        </w:tabs>
        <w:ind w:left="0" w:firstLine="709"/>
        <w:contextualSpacing w:val="0"/>
        <w:jc w:val="both"/>
      </w:pPr>
      <w:r w:rsidRPr="00337D38">
        <w:t>4.1.</w:t>
      </w:r>
      <w:r w:rsidR="004B0FB4" w:rsidRPr="00E275CD">
        <w:t xml:space="preserve"> За неисполнение</w:t>
      </w:r>
      <w:r w:rsidR="004B0FB4" w:rsidRPr="00DD776C">
        <w:t xml:space="preserve"> или ненадлежащее исполнение обязанностей по настоящему Договору Стороны несут ответственность в соответствии с действующим законодательством РФ. </w:t>
      </w:r>
    </w:p>
    <w:p w14:paraId="3375F8DA" w14:textId="336F0ECA" w:rsidR="000F4CC0" w:rsidRPr="00337D38" w:rsidRDefault="004B0FB4" w:rsidP="000F4CC0">
      <w:pPr>
        <w:pStyle w:val="ac"/>
        <w:tabs>
          <w:tab w:val="left" w:pos="1276"/>
        </w:tabs>
        <w:ind w:firstLine="709"/>
        <w:rPr>
          <w:rFonts w:cs="Times New Roman"/>
        </w:rPr>
      </w:pPr>
      <w:r>
        <w:rPr>
          <w:rFonts w:cs="Times New Roman"/>
        </w:rPr>
        <w:t xml:space="preserve">4.2. </w:t>
      </w:r>
      <w:r w:rsidR="000F4CC0" w:rsidRPr="00337D38">
        <w:rPr>
          <w:rFonts w:cs="Times New Roman"/>
        </w:rPr>
        <w:t xml:space="preserve">Стороны несут ответственность за убытки другой стороны, связанные с передачей информации третьим лицам по </w:t>
      </w:r>
      <w:r w:rsidR="000F4CC0">
        <w:rPr>
          <w:rFonts w:cs="Times New Roman"/>
        </w:rPr>
        <w:t>Услугам</w:t>
      </w:r>
      <w:r w:rsidR="000F4CC0" w:rsidRPr="00337D38">
        <w:rPr>
          <w:rFonts w:cs="Times New Roman"/>
        </w:rPr>
        <w:t xml:space="preserve"> в рамках настоящего </w:t>
      </w:r>
      <w:r w:rsidR="000F4CC0">
        <w:rPr>
          <w:rFonts w:cs="Times New Roman"/>
        </w:rPr>
        <w:t>Договора.</w:t>
      </w:r>
    </w:p>
    <w:p w14:paraId="4FD8965D" w14:textId="3309B00F" w:rsidR="000F4CC0" w:rsidRPr="00C33F47" w:rsidRDefault="000F4CC0" w:rsidP="000F4CC0">
      <w:pPr>
        <w:pStyle w:val="ac"/>
        <w:tabs>
          <w:tab w:val="left" w:pos="1276"/>
        </w:tabs>
        <w:ind w:firstLine="709"/>
        <w:rPr>
          <w:rFonts w:cs="Times New Roman"/>
        </w:rPr>
      </w:pPr>
      <w:r w:rsidRPr="00C33F47">
        <w:rPr>
          <w:rFonts w:cs="Times New Roman"/>
        </w:rPr>
        <w:t>4.</w:t>
      </w:r>
      <w:r w:rsidR="004B0FB4">
        <w:rPr>
          <w:rFonts w:cs="Times New Roman"/>
        </w:rPr>
        <w:t>3</w:t>
      </w:r>
      <w:r w:rsidRPr="00C33F47">
        <w:rPr>
          <w:rFonts w:cs="Times New Roman"/>
        </w:rPr>
        <w:t xml:space="preserve">. За несвоевременную оплату причитающейся Исполнителю суммы, указанной в разделе 2 настоящего Договора, Заказчик уплачивает пеню из расчета 0,02 % от </w:t>
      </w:r>
      <w:r w:rsidRPr="00BD7130">
        <w:rPr>
          <w:rFonts w:cs="Times New Roman"/>
        </w:rPr>
        <w:t>просроченной суммы за каждый день задержки в оплате. Пени на предоплату начислению не полежат.</w:t>
      </w:r>
    </w:p>
    <w:p w14:paraId="28A54832" w14:textId="485B5ADE" w:rsidR="00AD0DBC" w:rsidRPr="00AD0DBC" w:rsidRDefault="000F4CC0" w:rsidP="00A9799E">
      <w:pPr>
        <w:pStyle w:val="22"/>
        <w:tabs>
          <w:tab w:val="left" w:pos="426"/>
          <w:tab w:val="left" w:pos="1276"/>
        </w:tabs>
        <w:suppressAutoHyphens w:val="0"/>
        <w:ind w:firstLine="709"/>
        <w:jc w:val="both"/>
        <w:rPr>
          <w:rFonts w:cs="Times New Roman"/>
          <w:sz w:val="24"/>
          <w:szCs w:val="24"/>
        </w:rPr>
      </w:pPr>
      <w:r w:rsidRPr="00C33F47">
        <w:rPr>
          <w:rFonts w:cs="Times New Roman"/>
          <w:sz w:val="24"/>
          <w:szCs w:val="24"/>
        </w:rPr>
        <w:t>4.</w:t>
      </w:r>
      <w:r w:rsidR="004B0FB4">
        <w:rPr>
          <w:rFonts w:cs="Times New Roman"/>
          <w:sz w:val="24"/>
          <w:szCs w:val="24"/>
        </w:rPr>
        <w:t>4</w:t>
      </w:r>
      <w:r w:rsidRPr="00C33F47">
        <w:rPr>
          <w:rFonts w:cs="Times New Roman"/>
          <w:sz w:val="24"/>
          <w:szCs w:val="24"/>
        </w:rPr>
        <w:t xml:space="preserve">. </w:t>
      </w:r>
      <w:r w:rsidR="00AD0DBC" w:rsidRPr="00AD0DBC">
        <w:rPr>
          <w:rFonts w:cs="Times New Roman"/>
          <w:sz w:val="24"/>
          <w:szCs w:val="24"/>
        </w:rPr>
        <w:t xml:space="preserve">В случае некачественного оказания Услуг, иного ненадлежащего исполнения обязательств Исполнителем, Заказчик вправе потребовать уплаты штрафа в размере 10% (десяти процентов) от </w:t>
      </w:r>
      <w:r w:rsidR="00AD0DBC">
        <w:rPr>
          <w:rFonts w:cs="Times New Roman"/>
          <w:sz w:val="24"/>
          <w:szCs w:val="24"/>
        </w:rPr>
        <w:t>общей стоимости услуг по</w:t>
      </w:r>
      <w:r w:rsidR="00AD0DBC" w:rsidRPr="00AD0DBC">
        <w:rPr>
          <w:rFonts w:cs="Times New Roman"/>
          <w:sz w:val="24"/>
          <w:szCs w:val="24"/>
        </w:rPr>
        <w:t xml:space="preserve"> Договор</w:t>
      </w:r>
      <w:r w:rsidR="00AD0DBC">
        <w:rPr>
          <w:rFonts w:cs="Times New Roman"/>
          <w:sz w:val="24"/>
          <w:szCs w:val="24"/>
        </w:rPr>
        <w:t>у</w:t>
      </w:r>
      <w:r w:rsidR="00AD0DBC" w:rsidRPr="00AD0DBC">
        <w:rPr>
          <w:rFonts w:cs="Times New Roman"/>
          <w:sz w:val="24"/>
          <w:szCs w:val="24"/>
        </w:rPr>
        <w:t>.</w:t>
      </w:r>
    </w:p>
    <w:p w14:paraId="67CF70B7" w14:textId="3A6BFDFD" w:rsidR="00AD0DBC" w:rsidRPr="00AD0DBC" w:rsidRDefault="00AD0DBC" w:rsidP="00AD0DBC">
      <w:pPr>
        <w:pStyle w:val="22"/>
        <w:tabs>
          <w:tab w:val="left" w:pos="426"/>
          <w:tab w:val="left" w:pos="1276"/>
        </w:tabs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Pr="00AD0DBC">
        <w:rPr>
          <w:rFonts w:cs="Times New Roman"/>
          <w:sz w:val="24"/>
          <w:szCs w:val="24"/>
        </w:rPr>
        <w:t>.</w:t>
      </w:r>
      <w:r w:rsidR="00A9799E">
        <w:rPr>
          <w:rFonts w:cs="Times New Roman"/>
          <w:sz w:val="24"/>
          <w:szCs w:val="24"/>
        </w:rPr>
        <w:t>5</w:t>
      </w:r>
      <w:r w:rsidRPr="00AD0DBC">
        <w:rPr>
          <w:rFonts w:cs="Times New Roman"/>
          <w:sz w:val="24"/>
          <w:szCs w:val="24"/>
        </w:rPr>
        <w:t xml:space="preserve">. В случае неисполнения, несвоевременного исполнения </w:t>
      </w:r>
      <w:r>
        <w:rPr>
          <w:rFonts w:cs="Times New Roman"/>
          <w:sz w:val="24"/>
          <w:szCs w:val="24"/>
        </w:rPr>
        <w:t xml:space="preserve">Исполнителем </w:t>
      </w:r>
      <w:r w:rsidRPr="00AD0DBC">
        <w:rPr>
          <w:rFonts w:cs="Times New Roman"/>
          <w:sz w:val="24"/>
          <w:szCs w:val="24"/>
        </w:rPr>
        <w:t xml:space="preserve">обязательств по настоящему Договору (за исключением обязанностей по представлению необходимых документов), Исполнитель уплачивает Заказчику пеню из расчета 0,2 % от общей стоимости </w:t>
      </w:r>
      <w:r>
        <w:rPr>
          <w:rFonts w:cs="Times New Roman"/>
          <w:sz w:val="24"/>
          <w:szCs w:val="24"/>
        </w:rPr>
        <w:t>у</w:t>
      </w:r>
      <w:r w:rsidRPr="00AD0DBC">
        <w:rPr>
          <w:rFonts w:cs="Times New Roman"/>
          <w:sz w:val="24"/>
          <w:szCs w:val="24"/>
        </w:rPr>
        <w:t>слуг по настоящему Договору за каждый день неисполнения, просрочки исполнения.</w:t>
      </w:r>
    </w:p>
    <w:p w14:paraId="21E72E1F" w14:textId="5FA3A47E" w:rsidR="00AD0DBC" w:rsidRDefault="00AD0DBC" w:rsidP="00AD0DBC">
      <w:pPr>
        <w:pStyle w:val="22"/>
        <w:tabs>
          <w:tab w:val="left" w:pos="426"/>
          <w:tab w:val="left" w:pos="1276"/>
        </w:tabs>
        <w:suppressAutoHyphens w:val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Pr="00AD0DBC">
        <w:rPr>
          <w:rFonts w:cs="Times New Roman"/>
          <w:sz w:val="24"/>
          <w:szCs w:val="24"/>
        </w:rPr>
        <w:t>.</w:t>
      </w:r>
      <w:r w:rsidR="00A9799E">
        <w:rPr>
          <w:rFonts w:cs="Times New Roman"/>
          <w:sz w:val="24"/>
          <w:szCs w:val="24"/>
        </w:rPr>
        <w:t>6</w:t>
      </w:r>
      <w:r w:rsidRPr="00AD0DBC">
        <w:rPr>
          <w:rFonts w:cs="Times New Roman"/>
          <w:sz w:val="24"/>
          <w:szCs w:val="24"/>
        </w:rPr>
        <w:t xml:space="preserve">. В случае неисполнения, несвоевременного исполнения, ненадлежащего исполнения Исполнителем обязанностей по представлению необходимых документов, в том числе первичных учетных документов, Заказчик вправе предъявить Исполнителю неустойку в виде пени в размере 0,2% от </w:t>
      </w:r>
      <w:r>
        <w:rPr>
          <w:rFonts w:cs="Times New Roman"/>
          <w:sz w:val="24"/>
          <w:szCs w:val="24"/>
        </w:rPr>
        <w:t>общей стоимости услуг по</w:t>
      </w:r>
      <w:r w:rsidRPr="00AD0DBC">
        <w:rPr>
          <w:rFonts w:cs="Times New Roman"/>
          <w:sz w:val="24"/>
          <w:szCs w:val="24"/>
        </w:rPr>
        <w:t xml:space="preserve"> Договор</w:t>
      </w:r>
      <w:r>
        <w:rPr>
          <w:rFonts w:cs="Times New Roman"/>
          <w:sz w:val="24"/>
          <w:szCs w:val="24"/>
        </w:rPr>
        <w:t>у</w:t>
      </w:r>
      <w:r w:rsidRPr="00AD0DBC">
        <w:rPr>
          <w:rFonts w:cs="Times New Roman"/>
          <w:sz w:val="24"/>
          <w:szCs w:val="24"/>
        </w:rPr>
        <w:t xml:space="preserve"> за каждый день просрочки представления, но не менее 3000 (Трех тысяч) рублей, а также все убытки вследствие такого неисполнения (несвоевременного исполнения, ненадлежащего исполнения), сверх неустойки.</w:t>
      </w:r>
    </w:p>
    <w:p w14:paraId="7313ADAB" w14:textId="6FF44095" w:rsidR="000F4CC0" w:rsidRPr="00337D38" w:rsidRDefault="00AD0DBC" w:rsidP="000F4CC0">
      <w:pPr>
        <w:pStyle w:val="22"/>
        <w:tabs>
          <w:tab w:val="left" w:pos="426"/>
          <w:tab w:val="left" w:pos="1276"/>
        </w:tabs>
        <w:suppressAutoHyphens w:val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</w:t>
      </w:r>
      <w:r w:rsidR="00A9799E"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</w:rPr>
        <w:t xml:space="preserve">. </w:t>
      </w:r>
      <w:r w:rsidR="000F4CC0" w:rsidRPr="00337D38">
        <w:rPr>
          <w:rFonts w:cs="Times New Roman"/>
          <w:sz w:val="24"/>
          <w:szCs w:val="24"/>
        </w:rPr>
        <w:t>Уплата неустойки не освобождает Стороны от выполнен</w:t>
      </w:r>
      <w:r w:rsidR="000F4CC0">
        <w:rPr>
          <w:rFonts w:cs="Times New Roman"/>
          <w:sz w:val="24"/>
          <w:szCs w:val="24"/>
        </w:rPr>
        <w:t>ия лежащих на них обязательств.</w:t>
      </w:r>
    </w:p>
    <w:p w14:paraId="54FA72BB" w14:textId="2DFD632E" w:rsidR="000F4CC0" w:rsidRPr="00337D38" w:rsidRDefault="000F4CC0" w:rsidP="000F4CC0">
      <w:pPr>
        <w:pStyle w:val="22"/>
        <w:tabs>
          <w:tab w:val="left" w:pos="426"/>
          <w:tab w:val="left" w:pos="1276"/>
        </w:tabs>
        <w:suppressAutoHyphens w:val="0"/>
        <w:ind w:firstLine="709"/>
        <w:jc w:val="both"/>
        <w:rPr>
          <w:rFonts w:cs="Times New Roman"/>
          <w:sz w:val="24"/>
          <w:szCs w:val="24"/>
        </w:rPr>
      </w:pPr>
      <w:r w:rsidRPr="00337D38">
        <w:rPr>
          <w:rFonts w:cs="Times New Roman"/>
          <w:sz w:val="24"/>
          <w:szCs w:val="24"/>
        </w:rPr>
        <w:t>4.</w:t>
      </w:r>
      <w:r w:rsidR="00A9799E">
        <w:rPr>
          <w:rFonts w:cs="Times New Roman"/>
          <w:sz w:val="24"/>
          <w:szCs w:val="24"/>
        </w:rPr>
        <w:t>8</w:t>
      </w:r>
      <w:r w:rsidRPr="00337D38">
        <w:rPr>
          <w:rFonts w:cs="Times New Roman"/>
          <w:sz w:val="24"/>
          <w:szCs w:val="24"/>
        </w:rPr>
        <w:t xml:space="preserve">. </w:t>
      </w:r>
      <w:bookmarkStart w:id="9" w:name="_Hlk41035167"/>
      <w:r w:rsidRPr="00337D38">
        <w:rPr>
          <w:rFonts w:cs="Times New Roman"/>
          <w:sz w:val="24"/>
          <w:szCs w:val="24"/>
        </w:rPr>
        <w:t xml:space="preserve">Пункты, предусматривающие ответственность </w:t>
      </w:r>
      <w:r>
        <w:rPr>
          <w:rFonts w:cs="Times New Roman"/>
          <w:sz w:val="24"/>
          <w:szCs w:val="24"/>
        </w:rPr>
        <w:t>С</w:t>
      </w:r>
      <w:r w:rsidRPr="00337D38">
        <w:rPr>
          <w:rFonts w:cs="Times New Roman"/>
          <w:sz w:val="24"/>
          <w:szCs w:val="24"/>
        </w:rPr>
        <w:t xml:space="preserve">торон за неисполнение или ненадлежащее исполнение условий </w:t>
      </w:r>
      <w:r>
        <w:rPr>
          <w:rFonts w:cs="Times New Roman"/>
          <w:sz w:val="24"/>
          <w:szCs w:val="24"/>
        </w:rPr>
        <w:t xml:space="preserve">настоящему </w:t>
      </w:r>
      <w:r w:rsidRPr="00337D38">
        <w:rPr>
          <w:rFonts w:cs="Times New Roman"/>
          <w:sz w:val="24"/>
          <w:szCs w:val="24"/>
        </w:rPr>
        <w:t>Договора, вступают в силу, если одна из сторон направляет другой стороне письменную претензию о нарушении условий Договора</w:t>
      </w:r>
      <w:bookmarkEnd w:id="9"/>
      <w:r w:rsidRPr="00337D38">
        <w:rPr>
          <w:rFonts w:cs="Times New Roman"/>
          <w:sz w:val="24"/>
          <w:szCs w:val="24"/>
        </w:rPr>
        <w:t>.</w:t>
      </w:r>
    </w:p>
    <w:p w14:paraId="27104248" w14:textId="77777777" w:rsidR="000F4CC0" w:rsidRPr="00337D38" w:rsidRDefault="000F4CC0" w:rsidP="000F4CC0">
      <w:pPr>
        <w:pStyle w:val="ac"/>
        <w:tabs>
          <w:tab w:val="left" w:pos="1276"/>
        </w:tabs>
        <w:ind w:firstLine="709"/>
        <w:jc w:val="center"/>
        <w:rPr>
          <w:rFonts w:cs="Times New Roman"/>
        </w:rPr>
      </w:pPr>
    </w:p>
    <w:p w14:paraId="35CB8F89" w14:textId="77777777" w:rsidR="000F4CC0" w:rsidRPr="00337D38" w:rsidRDefault="000F4CC0" w:rsidP="000F4CC0">
      <w:pPr>
        <w:tabs>
          <w:tab w:val="left" w:pos="1276"/>
        </w:tabs>
        <w:ind w:firstLine="709"/>
        <w:jc w:val="center"/>
        <w:rPr>
          <w:b/>
          <w:bCs/>
        </w:rPr>
      </w:pPr>
      <w:r>
        <w:rPr>
          <w:b/>
          <w:bCs/>
        </w:rPr>
        <w:t xml:space="preserve">5. </w:t>
      </w:r>
      <w:bookmarkStart w:id="10" w:name="_Hlk41035181"/>
      <w:r>
        <w:rPr>
          <w:b/>
          <w:bCs/>
        </w:rPr>
        <w:t>ПОРЯДОК ИЗМЕНЕНИЙ И РАСТОРЖЕНИЕ ДОГОВОРА, РАЗРЕШЕНИЕ СПОРОВ</w:t>
      </w:r>
      <w:bookmarkEnd w:id="10"/>
    </w:p>
    <w:p w14:paraId="5D4E4A44" w14:textId="77777777" w:rsidR="000F4CC0" w:rsidRPr="000876F8" w:rsidRDefault="000F4CC0" w:rsidP="000F4CC0">
      <w:pPr>
        <w:pStyle w:val="31"/>
        <w:tabs>
          <w:tab w:val="left" w:pos="1276"/>
        </w:tabs>
        <w:ind w:left="0" w:firstLine="709"/>
        <w:rPr>
          <w:rFonts w:cs="Times New Roman"/>
        </w:rPr>
      </w:pPr>
      <w:bookmarkStart w:id="11" w:name="_Hlk41035222"/>
      <w:r w:rsidRPr="00337D38">
        <w:rPr>
          <w:rFonts w:cs="Times New Roman"/>
        </w:rPr>
        <w:t xml:space="preserve">5.1. </w:t>
      </w:r>
      <w:r>
        <w:rPr>
          <w:rFonts w:cs="Times New Roman"/>
        </w:rPr>
        <w:t xml:space="preserve"> </w:t>
      </w:r>
      <w:bookmarkStart w:id="12" w:name="_Hlk77255697"/>
      <w:r w:rsidRPr="00337D38">
        <w:rPr>
          <w:rFonts w:cs="Times New Roman"/>
        </w:rPr>
        <w:t xml:space="preserve"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</w:t>
      </w:r>
      <w:r>
        <w:rPr>
          <w:rFonts w:cs="Times New Roman"/>
        </w:rPr>
        <w:t>С</w:t>
      </w:r>
      <w:r w:rsidRPr="00337D38">
        <w:rPr>
          <w:rFonts w:cs="Times New Roman"/>
        </w:rPr>
        <w:t>торон. Приложения к настоящему Договору составляют его неотъемлемую часть.</w:t>
      </w:r>
      <w:bookmarkEnd w:id="12"/>
    </w:p>
    <w:p w14:paraId="43C0E9CB" w14:textId="005D91AF" w:rsidR="00394C21" w:rsidRDefault="000F4CC0" w:rsidP="00394C21">
      <w:pPr>
        <w:pStyle w:val="31"/>
        <w:tabs>
          <w:tab w:val="left" w:pos="0"/>
          <w:tab w:val="left" w:pos="1134"/>
          <w:tab w:val="left" w:pos="1276"/>
        </w:tabs>
        <w:ind w:left="0" w:firstLine="709"/>
      </w:pPr>
      <w:r w:rsidRPr="00337D38">
        <w:rPr>
          <w:snapToGrid w:val="0"/>
        </w:rPr>
        <w:t>5.</w:t>
      </w:r>
      <w:r>
        <w:rPr>
          <w:snapToGrid w:val="0"/>
        </w:rPr>
        <w:t>2</w:t>
      </w:r>
      <w:r w:rsidRPr="00337D38">
        <w:rPr>
          <w:snapToGrid w:val="0"/>
        </w:rPr>
        <w:t xml:space="preserve">. </w:t>
      </w:r>
      <w:r w:rsidR="00394C21" w:rsidRPr="00D962C3">
        <w:t>Расторжение настоящего Договора допускается по соглашению Сторон</w:t>
      </w:r>
      <w:r w:rsidR="00394C21">
        <w:t>,</w:t>
      </w:r>
      <w:r w:rsidR="00394C21" w:rsidRPr="00D962C3">
        <w:t xml:space="preserve"> решению суда по основаниям, предусмотренным гражданским законодательством РФ</w:t>
      </w:r>
      <w:r w:rsidR="00394C21">
        <w:t>, или в одностороннем порядке по инициативе Заказчика, в соответствии с пунктами 5.3, 5.4 Договора</w:t>
      </w:r>
      <w:r w:rsidR="00394C21" w:rsidRPr="00D962C3">
        <w:t>.</w:t>
      </w:r>
    </w:p>
    <w:p w14:paraId="172BC42E" w14:textId="0E8EA5C5" w:rsidR="00C83EA5" w:rsidRPr="006F5D5A" w:rsidRDefault="00394C21" w:rsidP="00C83EA5">
      <w:pPr>
        <w:tabs>
          <w:tab w:val="left" w:pos="1276"/>
        </w:tabs>
        <w:ind w:firstLine="709"/>
        <w:jc w:val="both"/>
      </w:pPr>
      <w:r>
        <w:rPr>
          <w:snapToGrid w:val="0"/>
        </w:rPr>
        <w:t xml:space="preserve">5.3. </w:t>
      </w:r>
      <w:r w:rsidR="00C83EA5" w:rsidRPr="006F5D5A">
        <w:t>Заказчик вправе в одностороннем порядке отказаться от исполнения договора, потребовав возмещения убытков, в следующих случаях:</w:t>
      </w:r>
    </w:p>
    <w:p w14:paraId="0511E837" w14:textId="77777777" w:rsidR="00C83EA5" w:rsidRPr="006F5D5A" w:rsidRDefault="00C83EA5" w:rsidP="00C83EA5">
      <w:pPr>
        <w:tabs>
          <w:tab w:val="left" w:pos="1276"/>
        </w:tabs>
        <w:ind w:firstLine="709"/>
        <w:jc w:val="both"/>
      </w:pPr>
      <w:r w:rsidRPr="006F5D5A">
        <w:t>- если Исполнитель не приступает своевременно к исполнению договора или оказывает услуги настолько медленно, что исполнение им обязательств к установленному сроку становится явно невозможным;</w:t>
      </w:r>
    </w:p>
    <w:p w14:paraId="1B062EBE" w14:textId="77777777" w:rsidR="00C83EA5" w:rsidRDefault="00C83EA5" w:rsidP="00C83EA5">
      <w:pPr>
        <w:tabs>
          <w:tab w:val="left" w:pos="1276"/>
        </w:tabs>
        <w:ind w:firstLine="709"/>
        <w:jc w:val="both"/>
      </w:pPr>
      <w:r w:rsidRPr="006F5D5A">
        <w:t>- если во время оказания услуг станет очевидным, что они не будут оказаны надлежащим образом, а требование Заказчика об устранении недостатков в оказании услуг не исполнено Исполнителем в назначенный Заказчиком разумный срок.</w:t>
      </w:r>
      <w:bookmarkStart w:id="13" w:name="dst101338"/>
      <w:bookmarkEnd w:id="13"/>
    </w:p>
    <w:p w14:paraId="573C01AB" w14:textId="77777777" w:rsidR="00C83EA5" w:rsidRDefault="00C83EA5" w:rsidP="00C83EA5">
      <w:pPr>
        <w:pStyle w:val="a5"/>
        <w:tabs>
          <w:tab w:val="left" w:pos="1276"/>
        </w:tabs>
        <w:ind w:left="0" w:firstLine="709"/>
        <w:jc w:val="both"/>
      </w:pPr>
      <w:r>
        <w:t>- нарушение сроков оказания услуг</w:t>
      </w:r>
      <w:r w:rsidRPr="00F03017">
        <w:t>.</w:t>
      </w:r>
    </w:p>
    <w:p w14:paraId="273B1273" w14:textId="7418D491" w:rsidR="000F4CC0" w:rsidRPr="00C83EA5" w:rsidRDefault="00C83EA5" w:rsidP="00C83EA5">
      <w:pPr>
        <w:tabs>
          <w:tab w:val="left" w:pos="1276"/>
        </w:tabs>
        <w:ind w:firstLine="709"/>
        <w:jc w:val="both"/>
      </w:pPr>
      <w:r w:rsidRPr="00EE7B1E">
        <w:t>Договор будет считаться расторгнутым с даты, указанной в уведомлении.</w:t>
      </w:r>
      <w:bookmarkEnd w:id="11"/>
    </w:p>
    <w:p w14:paraId="458F25F2" w14:textId="77777777" w:rsidR="00EE5743" w:rsidRDefault="000F4CC0" w:rsidP="00EE5743">
      <w:pPr>
        <w:tabs>
          <w:tab w:val="left" w:pos="1276"/>
        </w:tabs>
        <w:ind w:firstLine="709"/>
        <w:jc w:val="both"/>
        <w:rPr>
          <w:rFonts w:ascii="TimesNewRomanPSMT" w:hAnsi="TimesNewRomanPSMT"/>
        </w:rPr>
      </w:pPr>
      <w:bookmarkStart w:id="14" w:name="_Hlk76734702"/>
      <w:r w:rsidRPr="00BD7130">
        <w:rPr>
          <w:rFonts w:eastAsiaTheme="minorHAnsi"/>
          <w:lang w:eastAsia="en-US"/>
        </w:rPr>
        <w:t>5.</w:t>
      </w:r>
      <w:r w:rsidR="007972ED">
        <w:rPr>
          <w:rFonts w:eastAsiaTheme="minorHAnsi"/>
          <w:lang w:eastAsia="en-US"/>
        </w:rPr>
        <w:t>4</w:t>
      </w:r>
      <w:r w:rsidRPr="00BD7130">
        <w:rPr>
          <w:rFonts w:eastAsiaTheme="minorHAnsi"/>
          <w:lang w:eastAsia="en-US"/>
        </w:rPr>
        <w:t xml:space="preserve"> </w:t>
      </w:r>
      <w:bookmarkStart w:id="15" w:name="_Hlk90992791"/>
      <w:r w:rsidR="00EE5743" w:rsidRPr="00554778">
        <w:rPr>
          <w:rStyle w:val="fontstyle01"/>
        </w:rPr>
        <w:t xml:space="preserve">В случае одностороннего расторжения настоящего </w:t>
      </w:r>
      <w:r w:rsidR="00EE5743">
        <w:rPr>
          <w:rStyle w:val="fontstyle01"/>
        </w:rPr>
        <w:t>Договора</w:t>
      </w:r>
      <w:r w:rsidR="00EE5743" w:rsidRPr="00554778">
        <w:rPr>
          <w:rStyle w:val="fontstyle01"/>
        </w:rPr>
        <w:t xml:space="preserve"> по инициативе </w:t>
      </w:r>
      <w:r w:rsidR="00EE5743">
        <w:rPr>
          <w:rStyle w:val="fontstyle01"/>
        </w:rPr>
        <w:t>Заказчика</w:t>
      </w:r>
      <w:r w:rsidR="00EE5743" w:rsidRPr="00554778">
        <w:rPr>
          <w:rStyle w:val="fontstyle01"/>
        </w:rPr>
        <w:t xml:space="preserve"> в связи с неисполнением/ненадлежащим исполнением </w:t>
      </w:r>
      <w:r w:rsidR="00EE5743">
        <w:rPr>
          <w:rStyle w:val="fontstyle01"/>
        </w:rPr>
        <w:t>Исполнителем</w:t>
      </w:r>
      <w:r w:rsidR="00EE5743" w:rsidRPr="00554778">
        <w:rPr>
          <w:rStyle w:val="fontstyle01"/>
        </w:rPr>
        <w:t xml:space="preserve"> обязанностей, предусмотренных </w:t>
      </w:r>
      <w:r w:rsidR="00EE5743">
        <w:rPr>
          <w:rStyle w:val="fontstyle01"/>
        </w:rPr>
        <w:t>Договоров</w:t>
      </w:r>
      <w:r w:rsidR="00EE5743" w:rsidRPr="00554778">
        <w:rPr>
          <w:rStyle w:val="fontstyle01"/>
        </w:rPr>
        <w:t xml:space="preserve">, </w:t>
      </w:r>
      <w:r w:rsidR="00EE5743">
        <w:rPr>
          <w:rStyle w:val="fontstyle01"/>
        </w:rPr>
        <w:t>Исполнитель</w:t>
      </w:r>
      <w:r w:rsidR="00EE5743" w:rsidRPr="00554778">
        <w:rPr>
          <w:rStyle w:val="fontstyle01"/>
        </w:rPr>
        <w:t xml:space="preserve"> в течение </w:t>
      </w:r>
      <w:r w:rsidR="00EE5743">
        <w:rPr>
          <w:rStyle w:val="fontstyle01"/>
        </w:rPr>
        <w:t>3</w:t>
      </w:r>
      <w:r w:rsidR="00EE5743" w:rsidRPr="00554778">
        <w:rPr>
          <w:rStyle w:val="fontstyle01"/>
        </w:rPr>
        <w:t xml:space="preserve"> (</w:t>
      </w:r>
      <w:r w:rsidR="00EE5743">
        <w:rPr>
          <w:rStyle w:val="fontstyle01"/>
        </w:rPr>
        <w:t>Трех</w:t>
      </w:r>
      <w:r w:rsidR="00EE5743" w:rsidRPr="00554778">
        <w:rPr>
          <w:rStyle w:val="fontstyle01"/>
        </w:rPr>
        <w:t>) рабочих дней с даты получения соответствующего требования воз</w:t>
      </w:r>
      <w:r w:rsidR="00EE5743">
        <w:rPr>
          <w:rStyle w:val="fontstyle01"/>
        </w:rPr>
        <w:t xml:space="preserve">вращает Заказчику в полном объеме полученную </w:t>
      </w:r>
      <w:r w:rsidR="00EE5743">
        <w:rPr>
          <w:rStyle w:val="fontstyle01"/>
        </w:rPr>
        <w:lastRenderedPageBreak/>
        <w:t>предоплату,</w:t>
      </w:r>
      <w:bookmarkEnd w:id="15"/>
      <w:r w:rsidR="00EE5743">
        <w:rPr>
          <w:rStyle w:val="fontstyle01"/>
        </w:rPr>
        <w:t xml:space="preserve"> выплачивает штраф и пени, рассчитанные согласно условиям настоящего Договора, а также воз</w:t>
      </w:r>
      <w:r w:rsidR="00EE5743" w:rsidRPr="00554778">
        <w:rPr>
          <w:rStyle w:val="fontstyle01"/>
        </w:rPr>
        <w:t xml:space="preserve">мещает </w:t>
      </w:r>
      <w:r w:rsidR="00EE5743">
        <w:rPr>
          <w:rStyle w:val="fontstyle01"/>
        </w:rPr>
        <w:t>Заказчику</w:t>
      </w:r>
      <w:r w:rsidR="00EE5743" w:rsidRPr="00554778">
        <w:rPr>
          <w:rStyle w:val="fontstyle01"/>
        </w:rPr>
        <w:t xml:space="preserve"> все документально подтвержденные расходы, понесенные и/или которые </w:t>
      </w:r>
      <w:r w:rsidR="00EE5743">
        <w:rPr>
          <w:rStyle w:val="fontstyle01"/>
        </w:rPr>
        <w:t>Заказчик</w:t>
      </w:r>
      <w:r w:rsidR="00EE5743" w:rsidRPr="00554778">
        <w:rPr>
          <w:rStyle w:val="fontstyle01"/>
        </w:rPr>
        <w:t xml:space="preserve"> должен понести в связи с </w:t>
      </w:r>
      <w:r w:rsidR="00EE5743">
        <w:rPr>
          <w:rStyle w:val="fontstyle01"/>
        </w:rPr>
        <w:t xml:space="preserve">исполнением обязательств </w:t>
      </w:r>
      <w:r w:rsidR="00EE5743" w:rsidRPr="00554778">
        <w:rPr>
          <w:rStyle w:val="fontstyle01"/>
        </w:rPr>
        <w:t xml:space="preserve">по настоящему </w:t>
      </w:r>
      <w:r w:rsidR="00EE5743">
        <w:rPr>
          <w:rStyle w:val="fontstyle01"/>
        </w:rPr>
        <w:t>Договору</w:t>
      </w:r>
      <w:r w:rsidR="00EE5743" w:rsidRPr="00554778">
        <w:rPr>
          <w:rStyle w:val="fontstyle01"/>
        </w:rPr>
        <w:t xml:space="preserve">. В этом случае </w:t>
      </w:r>
      <w:r w:rsidR="00EE5743">
        <w:rPr>
          <w:rStyle w:val="fontstyle01"/>
        </w:rPr>
        <w:t>Заказчик</w:t>
      </w:r>
      <w:r w:rsidR="00EE5743" w:rsidRPr="00554778">
        <w:rPr>
          <w:rStyle w:val="fontstyle01"/>
        </w:rPr>
        <w:t xml:space="preserve"> направляет в адрес </w:t>
      </w:r>
      <w:r w:rsidR="00EE5743">
        <w:rPr>
          <w:rStyle w:val="fontstyle01"/>
        </w:rPr>
        <w:t>Исполнителя</w:t>
      </w:r>
      <w:r w:rsidR="00EE5743" w:rsidRPr="00554778">
        <w:rPr>
          <w:rStyle w:val="fontstyle01"/>
        </w:rPr>
        <w:t xml:space="preserve"> </w:t>
      </w:r>
      <w:r w:rsidR="00EE5743">
        <w:rPr>
          <w:rStyle w:val="fontstyle01"/>
        </w:rPr>
        <w:t>п</w:t>
      </w:r>
      <w:r w:rsidR="00EE5743" w:rsidRPr="00554778">
        <w:rPr>
          <w:rStyle w:val="fontstyle01"/>
        </w:rPr>
        <w:t>ретензию с указанием суммы</w:t>
      </w:r>
      <w:r w:rsidR="00EE5743">
        <w:rPr>
          <w:rStyle w:val="fontstyle01"/>
        </w:rPr>
        <w:t xml:space="preserve"> неустойки (штраф, пени), суммы</w:t>
      </w:r>
      <w:r w:rsidR="00EE5743" w:rsidRPr="00554778">
        <w:rPr>
          <w:rStyle w:val="fontstyle01"/>
        </w:rPr>
        <w:t xml:space="preserve"> убытков к возмещению с приложением подтверждающих документов.   </w:t>
      </w:r>
    </w:p>
    <w:p w14:paraId="203F86AB" w14:textId="762CF039" w:rsidR="000F4CC0" w:rsidRPr="00BD7130" w:rsidRDefault="00EE5743" w:rsidP="000F4CC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5.5. </w:t>
      </w:r>
      <w:r w:rsidR="000F4CC0" w:rsidRPr="00BD7130">
        <w:rPr>
          <w:rFonts w:eastAsiaTheme="minorHAnsi"/>
          <w:lang w:eastAsia="en-US"/>
        </w:rPr>
        <w:t xml:space="preserve">Заказчик вправе отказаться от Договора (исполнения договора) в одностороннем внесудебном порядке в соответствии со статьей 450.1 Гражданского кодекса Российской Федерации в следующих случаях: </w:t>
      </w:r>
    </w:p>
    <w:p w14:paraId="401E0D23" w14:textId="617B7CEA" w:rsidR="000F4CC0" w:rsidRPr="00BD7130" w:rsidRDefault="000F4CC0" w:rsidP="000F4CC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D7130">
        <w:rPr>
          <w:rFonts w:eastAsiaTheme="minorHAnsi"/>
          <w:lang w:eastAsia="en-US"/>
        </w:rPr>
        <w:t xml:space="preserve">а) отмены Мероприятия;                            </w:t>
      </w:r>
    </w:p>
    <w:p w14:paraId="5BEAC856" w14:textId="77777777" w:rsidR="000F4CC0" w:rsidRPr="00BD7130" w:rsidRDefault="000F4CC0" w:rsidP="000F4CC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D7130">
        <w:rPr>
          <w:rFonts w:eastAsiaTheme="minorHAnsi"/>
          <w:lang w:eastAsia="en-US"/>
        </w:rPr>
        <w:t>б) переноса даты проведения Мероприятия;</w:t>
      </w:r>
    </w:p>
    <w:p w14:paraId="5914762A" w14:textId="77777777" w:rsidR="000F4CC0" w:rsidRPr="00BD7130" w:rsidRDefault="000F4CC0" w:rsidP="000F4CC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D7130">
        <w:rPr>
          <w:rFonts w:eastAsiaTheme="minorHAnsi"/>
          <w:lang w:eastAsia="en-US"/>
        </w:rPr>
        <w:t>в) отказа Получателя услуг от участия в Мероприятии;</w:t>
      </w:r>
    </w:p>
    <w:p w14:paraId="5FD9BA6F" w14:textId="58C4F6B1" w:rsidR="000F4CC0" w:rsidRPr="00BD7130" w:rsidRDefault="000F4CC0" w:rsidP="007972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D7130">
        <w:rPr>
          <w:rFonts w:eastAsiaTheme="minorHAnsi"/>
          <w:lang w:eastAsia="en-US"/>
        </w:rPr>
        <w:t>г) расторжения с Получател</w:t>
      </w:r>
      <w:r>
        <w:rPr>
          <w:rFonts w:eastAsiaTheme="minorHAnsi"/>
          <w:lang w:eastAsia="en-US"/>
        </w:rPr>
        <w:t>ем</w:t>
      </w:r>
      <w:r w:rsidRPr="00BD7130">
        <w:rPr>
          <w:rFonts w:eastAsiaTheme="minorHAnsi"/>
          <w:lang w:eastAsia="en-US"/>
        </w:rPr>
        <w:t xml:space="preserve"> услуг соглашени</w:t>
      </w:r>
      <w:r>
        <w:rPr>
          <w:rFonts w:eastAsiaTheme="minorHAnsi"/>
          <w:lang w:eastAsia="en-US"/>
        </w:rPr>
        <w:t>я</w:t>
      </w:r>
      <w:r w:rsidRPr="00BD7130">
        <w:rPr>
          <w:rFonts w:eastAsiaTheme="minorHAnsi"/>
          <w:lang w:eastAsia="en-US"/>
        </w:rPr>
        <w:t xml:space="preserve"> об оказании </w:t>
      </w:r>
      <w:bookmarkStart w:id="16" w:name="_Hlk75339863"/>
      <w:r w:rsidRPr="00BD7130">
        <w:rPr>
          <w:snapToGrid w:val="0"/>
          <w:color w:val="000000"/>
        </w:rPr>
        <w:t>комплексн</w:t>
      </w:r>
      <w:r>
        <w:rPr>
          <w:snapToGrid w:val="0"/>
          <w:color w:val="000000"/>
        </w:rPr>
        <w:t>ых</w:t>
      </w:r>
      <w:r w:rsidRPr="00BD7130">
        <w:rPr>
          <w:snapToGrid w:val="0"/>
          <w:color w:val="000000"/>
        </w:rPr>
        <w:t xml:space="preserve"> услуг по организации участия Получател</w:t>
      </w:r>
      <w:r>
        <w:rPr>
          <w:snapToGrid w:val="0"/>
          <w:color w:val="000000"/>
        </w:rPr>
        <w:t>я</w:t>
      </w:r>
      <w:r w:rsidRPr="00BD7130">
        <w:rPr>
          <w:snapToGrid w:val="0"/>
          <w:color w:val="000000"/>
        </w:rPr>
        <w:t xml:space="preserve"> услуг в </w:t>
      </w:r>
      <w:proofErr w:type="spellStart"/>
      <w:r w:rsidRPr="00BD7130">
        <w:rPr>
          <w:snapToGrid w:val="0"/>
          <w:color w:val="000000"/>
        </w:rPr>
        <w:t>выставочно</w:t>
      </w:r>
      <w:proofErr w:type="spellEnd"/>
      <w:r w:rsidRPr="00BD7130">
        <w:rPr>
          <w:snapToGrid w:val="0"/>
          <w:color w:val="000000"/>
        </w:rPr>
        <w:t>-ярмарочном мероприятии</w:t>
      </w:r>
      <w:bookmarkEnd w:id="16"/>
      <w:r w:rsidR="007972ED">
        <w:rPr>
          <w:rFonts w:eastAsiaTheme="minorHAnsi"/>
          <w:lang w:eastAsia="en-US"/>
        </w:rPr>
        <w:t>.</w:t>
      </w:r>
    </w:p>
    <w:bookmarkEnd w:id="14"/>
    <w:p w14:paraId="3C00CBEB" w14:textId="5974132B" w:rsidR="007972ED" w:rsidRDefault="000F4CC0" w:rsidP="00EE574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D7130">
        <w:rPr>
          <w:rFonts w:eastAsiaTheme="minorHAnsi"/>
          <w:lang w:eastAsia="en-US"/>
        </w:rPr>
        <w:t>В этом случае Заказчик направляет Исполнителю заказным письмом уведомление о расторжении Договора. Договор будет считаться расторгнутым с даты, указанной в уведомлении.</w:t>
      </w:r>
    </w:p>
    <w:p w14:paraId="5510439E" w14:textId="627D8275" w:rsidR="00EE5743" w:rsidRDefault="00EE5743" w:rsidP="00EE574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Style w:val="fontstyle01"/>
        </w:rPr>
      </w:pPr>
      <w:r>
        <w:rPr>
          <w:rStyle w:val="fontstyle01"/>
        </w:rPr>
        <w:t xml:space="preserve">5.6. </w:t>
      </w:r>
      <w:r w:rsidRPr="00554778">
        <w:rPr>
          <w:rStyle w:val="fontstyle01"/>
        </w:rPr>
        <w:t xml:space="preserve">В случае одностороннего расторжения настоящего </w:t>
      </w:r>
      <w:r>
        <w:rPr>
          <w:rStyle w:val="fontstyle01"/>
        </w:rPr>
        <w:t>Договора</w:t>
      </w:r>
      <w:r w:rsidRPr="00554778">
        <w:rPr>
          <w:rStyle w:val="fontstyle01"/>
        </w:rPr>
        <w:t xml:space="preserve"> по инициативе </w:t>
      </w:r>
      <w:r>
        <w:rPr>
          <w:rStyle w:val="fontstyle01"/>
        </w:rPr>
        <w:t>Заказчика</w:t>
      </w:r>
      <w:r w:rsidRPr="00554778">
        <w:rPr>
          <w:rStyle w:val="fontstyle01"/>
        </w:rPr>
        <w:t xml:space="preserve"> </w:t>
      </w:r>
      <w:r>
        <w:rPr>
          <w:rStyle w:val="fontstyle01"/>
        </w:rPr>
        <w:t xml:space="preserve">по основаниям, предусмотренным </w:t>
      </w:r>
      <w:proofErr w:type="spellStart"/>
      <w:r>
        <w:rPr>
          <w:rStyle w:val="fontstyle01"/>
        </w:rPr>
        <w:t>пп</w:t>
      </w:r>
      <w:proofErr w:type="spellEnd"/>
      <w:r>
        <w:rPr>
          <w:rStyle w:val="fontstyle01"/>
        </w:rPr>
        <w:t>. «а», «б» п. 5.5 Договора, Исполнитель</w:t>
      </w:r>
      <w:r w:rsidRPr="00554778">
        <w:rPr>
          <w:rStyle w:val="fontstyle01"/>
        </w:rPr>
        <w:t xml:space="preserve"> в течение </w:t>
      </w:r>
      <w:r>
        <w:rPr>
          <w:rStyle w:val="fontstyle01"/>
        </w:rPr>
        <w:t>3</w:t>
      </w:r>
      <w:r w:rsidRPr="00554778">
        <w:rPr>
          <w:rStyle w:val="fontstyle01"/>
        </w:rPr>
        <w:t xml:space="preserve"> (</w:t>
      </w:r>
      <w:r>
        <w:rPr>
          <w:rStyle w:val="fontstyle01"/>
        </w:rPr>
        <w:t>Трех</w:t>
      </w:r>
      <w:r w:rsidRPr="00554778">
        <w:rPr>
          <w:rStyle w:val="fontstyle01"/>
        </w:rPr>
        <w:t>) рабочих дней с даты получения соответствующего требования воз</w:t>
      </w:r>
      <w:r>
        <w:rPr>
          <w:rStyle w:val="fontstyle01"/>
        </w:rPr>
        <w:t>вращает Заказчику в полном объеме полученную предоплату.</w:t>
      </w:r>
      <w:r w:rsidR="003537BF">
        <w:rPr>
          <w:rStyle w:val="fontstyle01"/>
        </w:rPr>
        <w:t xml:space="preserve"> Убытки Исполнителя возмещению не подлежат.</w:t>
      </w:r>
    </w:p>
    <w:p w14:paraId="6E80AC07" w14:textId="77777777" w:rsidR="003537BF" w:rsidRDefault="003537BF" w:rsidP="003537BF">
      <w:pPr>
        <w:tabs>
          <w:tab w:val="left" w:pos="0"/>
          <w:tab w:val="left" w:pos="1134"/>
          <w:tab w:val="left" w:pos="1276"/>
        </w:tabs>
        <w:ind w:firstLine="709"/>
        <w:jc w:val="center"/>
        <w:rPr>
          <w:rStyle w:val="fontstyle01"/>
        </w:rPr>
      </w:pPr>
    </w:p>
    <w:p w14:paraId="181CF93E" w14:textId="388F5A1C" w:rsidR="003537BF" w:rsidRPr="00DD776C" w:rsidRDefault="003537BF" w:rsidP="003537BF">
      <w:pPr>
        <w:tabs>
          <w:tab w:val="left" w:pos="0"/>
          <w:tab w:val="left" w:pos="1134"/>
          <w:tab w:val="left" w:pos="1276"/>
        </w:tabs>
        <w:ind w:firstLine="709"/>
        <w:jc w:val="center"/>
        <w:rPr>
          <w:b/>
          <w:bCs/>
        </w:rPr>
      </w:pPr>
      <w:r>
        <w:rPr>
          <w:rStyle w:val="fontstyle01"/>
        </w:rPr>
        <w:t xml:space="preserve"> </w:t>
      </w:r>
      <w:r>
        <w:rPr>
          <w:b/>
          <w:bCs/>
        </w:rPr>
        <w:t>6</w:t>
      </w:r>
      <w:r w:rsidRPr="00DD776C">
        <w:rPr>
          <w:b/>
          <w:bCs/>
        </w:rPr>
        <w:t>. ПОРЯДОК РАЗРЕШЕНИЯ СПОРОВ</w:t>
      </w:r>
    </w:p>
    <w:p w14:paraId="2A927E17" w14:textId="77777777" w:rsidR="003537BF" w:rsidRPr="00DD776C" w:rsidRDefault="003537BF" w:rsidP="003537BF">
      <w:pPr>
        <w:tabs>
          <w:tab w:val="left" w:pos="0"/>
          <w:tab w:val="left" w:pos="1134"/>
          <w:tab w:val="left" w:pos="1276"/>
        </w:tabs>
        <w:ind w:firstLine="709"/>
        <w:jc w:val="both"/>
      </w:pPr>
      <w:r>
        <w:t>6</w:t>
      </w:r>
      <w:r w:rsidRPr="00DD776C">
        <w:t>.1. Все споры и разногласия, возникающие между Сторонами по настоящему Договору или в связи с ним, разрешаются в претензионном порядке. Претензия направляется Стороне по Договору с приложением документов, подтверждающих заявленные требования, и должна быть рассмотрена в течение 3 (трех) рабочих дней с даты ее получения.</w:t>
      </w:r>
    </w:p>
    <w:p w14:paraId="376B63C9" w14:textId="53858F5E" w:rsidR="000F4CC0" w:rsidRPr="003537BF" w:rsidRDefault="003537BF" w:rsidP="003537BF">
      <w:pPr>
        <w:tabs>
          <w:tab w:val="left" w:pos="0"/>
          <w:tab w:val="left" w:pos="1134"/>
          <w:tab w:val="left" w:pos="1276"/>
        </w:tabs>
        <w:ind w:firstLine="709"/>
        <w:jc w:val="both"/>
      </w:pPr>
      <w:r>
        <w:t>6</w:t>
      </w:r>
      <w:r w:rsidRPr="00DD776C">
        <w:t>.2. В случае невозможности досудебного урегулирования споров Сторон по настоящему Договору, они будут рассматриваться в установленном законодательством РФ порядке в Арбитражном суде Хабаровского края.</w:t>
      </w:r>
    </w:p>
    <w:p w14:paraId="2DDFE49F" w14:textId="77777777" w:rsidR="000F4CC0" w:rsidRPr="00F715DC" w:rsidRDefault="000F4CC0" w:rsidP="000F4CC0">
      <w:pPr>
        <w:tabs>
          <w:tab w:val="left" w:pos="1276"/>
        </w:tabs>
        <w:ind w:firstLine="709"/>
        <w:jc w:val="both"/>
        <w:rPr>
          <w:snapToGrid w:val="0"/>
        </w:rPr>
      </w:pPr>
    </w:p>
    <w:p w14:paraId="01526FFF" w14:textId="5BADDA47" w:rsidR="000F4CC0" w:rsidRPr="003537BF" w:rsidRDefault="000F4CC0" w:rsidP="003537BF">
      <w:pPr>
        <w:pStyle w:val="a5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suppressAutoHyphens/>
        <w:jc w:val="center"/>
        <w:rPr>
          <w:b/>
          <w:bCs/>
        </w:rPr>
      </w:pPr>
      <w:r w:rsidRPr="003537BF">
        <w:rPr>
          <w:b/>
          <w:bCs/>
        </w:rPr>
        <w:t>ЗАКЛЮЧИТЕЛЬНЫЕ ПОЛОЖЕНИЯ</w:t>
      </w:r>
    </w:p>
    <w:p w14:paraId="529F4102" w14:textId="70670413" w:rsidR="000F4CC0" w:rsidRPr="00E1660B" w:rsidRDefault="003537BF" w:rsidP="000F4CC0">
      <w:pPr>
        <w:tabs>
          <w:tab w:val="left" w:pos="1276"/>
        </w:tabs>
        <w:ind w:firstLine="709"/>
        <w:jc w:val="both"/>
        <w:rPr>
          <w:rFonts w:eastAsiaTheme="minorHAnsi"/>
          <w:lang w:eastAsia="en-US"/>
        </w:rPr>
      </w:pPr>
      <w:r>
        <w:t>7</w:t>
      </w:r>
      <w:r w:rsidR="000F4CC0" w:rsidRPr="00E1660B">
        <w:t>.1. В соответствии с Бюджетн</w:t>
      </w:r>
      <w:r w:rsidR="000F4CC0">
        <w:t>ым</w:t>
      </w:r>
      <w:r w:rsidR="000F4CC0" w:rsidRPr="00E1660B">
        <w:t xml:space="preserve"> кодекс</w:t>
      </w:r>
      <w:r w:rsidR="000F4CC0">
        <w:t>ом</w:t>
      </w:r>
      <w:r w:rsidR="000F4CC0" w:rsidRPr="00E1660B">
        <w:t xml:space="preserve"> Российской Федерации Исполнитель подтверждает своё согласие на осуществление в установленном законодательством порядке главным распорядителем бюджетных средств, предоставившим субсидии, и органами государственного финансового контроля проверок </w:t>
      </w:r>
      <w:r w:rsidR="000F4CC0" w:rsidRPr="00E1660B">
        <w:rPr>
          <w:rFonts w:eastAsiaTheme="minorHAnsi"/>
          <w:lang w:eastAsia="en-US"/>
        </w:rPr>
        <w:t>соблюдения условий, целей и порядка предоставления субсидий</w:t>
      </w:r>
      <w:r w:rsidR="000F4CC0">
        <w:rPr>
          <w:rFonts w:eastAsiaTheme="minorHAnsi"/>
          <w:lang w:eastAsia="en-US"/>
        </w:rPr>
        <w:t xml:space="preserve"> Заказчику</w:t>
      </w:r>
    </w:p>
    <w:p w14:paraId="428DCC7C" w14:textId="1265680E" w:rsidR="000F4CC0" w:rsidRPr="000B4869" w:rsidRDefault="003537BF" w:rsidP="000F4CC0">
      <w:pPr>
        <w:tabs>
          <w:tab w:val="left" w:pos="1276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0F4CC0" w:rsidRPr="00E1660B">
        <w:rPr>
          <w:rFonts w:eastAsiaTheme="minorHAnsi"/>
          <w:lang w:eastAsia="en-US"/>
        </w:rPr>
        <w:t xml:space="preserve">.2. </w:t>
      </w:r>
      <w:r w:rsidR="000F4CC0" w:rsidRPr="00E1660B">
        <w:t>Исполнитель гаранти</w:t>
      </w:r>
      <w:r>
        <w:t>рует</w:t>
      </w:r>
      <w:r w:rsidR="000F4CC0" w:rsidRPr="00E1660B">
        <w:t>, что Получател</w:t>
      </w:r>
      <w:r w:rsidR="000F4CC0">
        <w:t>ь</w:t>
      </w:r>
      <w:r w:rsidR="000F4CC0" w:rsidRPr="00E1660B">
        <w:t xml:space="preserve"> услуг и Исполнитель не состоят в одной группе лиц в соответствии с Федеральным Законом от 26 июля 2006 г. № 135-ФЗ "О</w:t>
      </w:r>
      <w:r w:rsidR="000F4CC0">
        <w:t> </w:t>
      </w:r>
      <w:r w:rsidR="000F4CC0" w:rsidRPr="00E1660B">
        <w:t>защите конкуренции".</w:t>
      </w:r>
    </w:p>
    <w:p w14:paraId="54EA7F6C" w14:textId="0BC64C3E" w:rsidR="000F4CC0" w:rsidRPr="00337D38" w:rsidRDefault="003537BF" w:rsidP="000F4CC0">
      <w:pPr>
        <w:pStyle w:val="31"/>
        <w:tabs>
          <w:tab w:val="left" w:pos="1276"/>
        </w:tabs>
        <w:ind w:left="0" w:firstLine="709"/>
        <w:rPr>
          <w:rFonts w:cs="Times New Roman"/>
        </w:rPr>
      </w:pPr>
      <w:r>
        <w:rPr>
          <w:rFonts w:cs="Times New Roman"/>
        </w:rPr>
        <w:t>7</w:t>
      </w:r>
      <w:r w:rsidR="000F4CC0" w:rsidRPr="00337D38">
        <w:rPr>
          <w:rFonts w:cs="Times New Roman"/>
        </w:rPr>
        <w:t>.</w:t>
      </w:r>
      <w:r w:rsidR="000F4CC0">
        <w:rPr>
          <w:rFonts w:cs="Times New Roman"/>
        </w:rPr>
        <w:t>3</w:t>
      </w:r>
      <w:r w:rsidR="000F4CC0" w:rsidRPr="00337D38">
        <w:rPr>
          <w:rFonts w:cs="Times New Roman"/>
        </w:rPr>
        <w:t xml:space="preserve">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</w:t>
      </w:r>
      <w:r w:rsidR="000F4CC0">
        <w:rPr>
          <w:rFonts w:cs="Times New Roman"/>
        </w:rPr>
        <w:t>С</w:t>
      </w:r>
      <w:r w:rsidR="000F4CC0" w:rsidRPr="00337D38">
        <w:rPr>
          <w:rFonts w:cs="Times New Roman"/>
        </w:rPr>
        <w:t>торон. Приложения к настоящему Договору составляют его неотъемлемую часть.</w:t>
      </w:r>
    </w:p>
    <w:p w14:paraId="43272BEC" w14:textId="1029B10D" w:rsidR="000F4CC0" w:rsidRPr="00337D38" w:rsidRDefault="003537BF" w:rsidP="000F4CC0">
      <w:pPr>
        <w:tabs>
          <w:tab w:val="left" w:pos="1276"/>
        </w:tabs>
        <w:ind w:firstLine="709"/>
        <w:jc w:val="both"/>
      </w:pPr>
      <w:r>
        <w:t>7</w:t>
      </w:r>
      <w:r w:rsidR="000F4CC0">
        <w:t>.4</w:t>
      </w:r>
      <w:r w:rsidR="000F4CC0" w:rsidRPr="00337D38">
        <w:t xml:space="preserve">. Настоящий Договор составлен в </w:t>
      </w:r>
      <w:r w:rsidR="000F4CC0">
        <w:t>двух</w:t>
      </w:r>
      <w:r w:rsidR="000F4CC0" w:rsidRPr="00337D38">
        <w:t xml:space="preserve"> экземплярах на русском языке. </w:t>
      </w:r>
      <w:r w:rsidR="000F4CC0">
        <w:t>Э</w:t>
      </w:r>
      <w:r w:rsidR="000F4CC0" w:rsidRPr="00337D38">
        <w:t>кземпляр</w:t>
      </w:r>
      <w:r w:rsidR="000F4CC0">
        <w:t>ы</w:t>
      </w:r>
      <w:r w:rsidR="000F4CC0" w:rsidRPr="00337D38">
        <w:t xml:space="preserve"> идентичны и имею</w:t>
      </w:r>
      <w:r w:rsidR="000F4CC0">
        <w:t>т одинаковую силу. У каждой из С</w:t>
      </w:r>
      <w:r w:rsidR="000F4CC0" w:rsidRPr="00337D38">
        <w:t>торон находится один экземпляр настоящего Договора.</w:t>
      </w:r>
    </w:p>
    <w:p w14:paraId="50CCE6D5" w14:textId="38C71455" w:rsidR="000F4CC0" w:rsidRPr="00337D38" w:rsidRDefault="005734E2" w:rsidP="000F4CC0">
      <w:pPr>
        <w:tabs>
          <w:tab w:val="left" w:pos="1276"/>
        </w:tabs>
        <w:ind w:firstLine="709"/>
        <w:jc w:val="both"/>
      </w:pPr>
      <w:r>
        <w:t>7</w:t>
      </w:r>
      <w:r w:rsidR="000F4CC0" w:rsidRPr="00337D38">
        <w:t>.</w:t>
      </w:r>
      <w:r w:rsidR="000F4CC0">
        <w:t>5</w:t>
      </w:r>
      <w:r w:rsidR="000F4CC0" w:rsidRPr="00337D38">
        <w:t>. Настоящий Договор вступает в силу с момента его подписания</w:t>
      </w:r>
      <w:r w:rsidR="000F4CC0">
        <w:t xml:space="preserve"> </w:t>
      </w:r>
      <w:r w:rsidR="000F4CC0" w:rsidRPr="00BD7130">
        <w:t>Сторонами и действует до полного исполнения Сторонами своих обязательств.</w:t>
      </w:r>
    </w:p>
    <w:p w14:paraId="5FC05B02" w14:textId="3AC78B23" w:rsidR="000F4CC0" w:rsidRPr="00337D38" w:rsidRDefault="005734E2" w:rsidP="000F4CC0">
      <w:pPr>
        <w:tabs>
          <w:tab w:val="left" w:pos="1276"/>
        </w:tabs>
        <w:ind w:firstLine="709"/>
        <w:jc w:val="both"/>
      </w:pPr>
      <w:r>
        <w:t>7</w:t>
      </w:r>
      <w:r w:rsidR="000F4CC0">
        <w:t>.6</w:t>
      </w:r>
      <w:r w:rsidR="000F4CC0" w:rsidRPr="00337D38">
        <w:t>. Неотъемлемой частью настоящего Договора являются следующие приложения:</w:t>
      </w:r>
    </w:p>
    <w:p w14:paraId="71704F90" w14:textId="77777777" w:rsidR="000F4CC0" w:rsidRPr="00337D38" w:rsidRDefault="000F4CC0" w:rsidP="000F4CC0">
      <w:pPr>
        <w:tabs>
          <w:tab w:val="left" w:pos="1276"/>
        </w:tabs>
        <w:ind w:firstLine="709"/>
        <w:jc w:val="both"/>
      </w:pPr>
      <w:r w:rsidRPr="00337D38">
        <w:t>- Техническое задание</w:t>
      </w:r>
      <w:r>
        <w:t xml:space="preserve"> </w:t>
      </w:r>
      <w:r w:rsidRPr="00337D38">
        <w:t>(</w:t>
      </w:r>
      <w:r>
        <w:t>П</w:t>
      </w:r>
      <w:r w:rsidRPr="00337D38">
        <w:t>риложение №</w:t>
      </w:r>
      <w:r>
        <w:t xml:space="preserve"> </w:t>
      </w:r>
      <w:r w:rsidRPr="00337D38">
        <w:t>1)</w:t>
      </w:r>
    </w:p>
    <w:p w14:paraId="547F10BF" w14:textId="7CA94078" w:rsidR="00B32F9A" w:rsidRDefault="000F4CC0" w:rsidP="000F4CC0">
      <w:pPr>
        <w:tabs>
          <w:tab w:val="center" w:pos="5031"/>
          <w:tab w:val="left" w:pos="6870"/>
        </w:tabs>
        <w:ind w:firstLine="709"/>
        <w:rPr>
          <w:snapToGrid w:val="0"/>
        </w:rPr>
      </w:pPr>
      <w:r w:rsidRPr="002E6623">
        <w:lastRenderedPageBreak/>
        <w:t xml:space="preserve">-  форма </w:t>
      </w:r>
      <w:r w:rsidRPr="002E6623">
        <w:rPr>
          <w:snapToGrid w:val="0"/>
        </w:rPr>
        <w:t xml:space="preserve">Акта сдачи-приемки оказанных услуг (Приложение № </w:t>
      </w:r>
      <w:r>
        <w:rPr>
          <w:snapToGrid w:val="0"/>
        </w:rPr>
        <w:t>2</w:t>
      </w:r>
      <w:r w:rsidRPr="002E6623">
        <w:rPr>
          <w:snapToGrid w:val="0"/>
        </w:rPr>
        <w:t>).</w:t>
      </w:r>
    </w:p>
    <w:p w14:paraId="0FC4E1F9" w14:textId="77777777" w:rsidR="00C60A19" w:rsidRPr="00DF0A55" w:rsidRDefault="00C60A19" w:rsidP="00B32F9A">
      <w:pPr>
        <w:tabs>
          <w:tab w:val="center" w:pos="5031"/>
          <w:tab w:val="left" w:pos="6870"/>
        </w:tabs>
        <w:ind w:firstLine="709"/>
        <w:rPr>
          <w:snapToGrid w:val="0"/>
        </w:rPr>
      </w:pPr>
    </w:p>
    <w:p w14:paraId="40F7707D" w14:textId="4CA2233A" w:rsidR="00B32F9A" w:rsidRDefault="00B32F9A" w:rsidP="005734E2">
      <w:pPr>
        <w:pStyle w:val="2"/>
        <w:numPr>
          <w:ilvl w:val="0"/>
          <w:numId w:val="28"/>
        </w:numPr>
        <w:tabs>
          <w:tab w:val="left" w:pos="1276"/>
        </w:tabs>
        <w:rPr>
          <w:rFonts w:cs="Times New Roman"/>
        </w:rPr>
      </w:pPr>
      <w:r w:rsidRPr="00337D38">
        <w:rPr>
          <w:rFonts w:cs="Times New Roman"/>
        </w:rPr>
        <w:t>ЮРИДИЧЕСКИЕ АДРЕСА И БАНКОВСКИЕ РЕКВИЗИТЫ СТОРОН</w:t>
      </w:r>
    </w:p>
    <w:p w14:paraId="5B0B8063" w14:textId="77777777" w:rsidR="00AF6573" w:rsidRPr="00AF6573" w:rsidRDefault="00AF6573" w:rsidP="00AF6573"/>
    <w:tbl>
      <w:tblPr>
        <w:tblStyle w:val="TableNormal"/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7"/>
        <w:gridCol w:w="5245"/>
      </w:tblGrid>
      <w:tr w:rsidR="00387170" w:rsidRPr="000B444D" w14:paraId="43462FC4" w14:textId="77777777" w:rsidTr="003B1351">
        <w:trPr>
          <w:trHeight w:val="253"/>
        </w:trPr>
        <w:tc>
          <w:tcPr>
            <w:tcW w:w="4707" w:type="dxa"/>
            <w:shd w:val="clear" w:color="auto" w:fill="auto"/>
            <w:tcMar>
              <w:top w:w="80" w:type="dxa"/>
              <w:left w:w="80" w:type="dxa"/>
              <w:bottom w:w="80" w:type="dxa"/>
              <w:right w:w="256" w:type="dxa"/>
            </w:tcMar>
          </w:tcPr>
          <w:p w14:paraId="6FA34300" w14:textId="77777777" w:rsidR="00387170" w:rsidRPr="000B444D" w:rsidRDefault="00387170" w:rsidP="006E70C6">
            <w:pPr>
              <w:pStyle w:val="13"/>
              <w:keepNext/>
              <w:spacing w:line="240" w:lineRule="exact"/>
              <w:ind w:right="176"/>
              <w:jc w:val="both"/>
              <w:outlineLvl w:val="2"/>
              <w:rPr>
                <w:rFonts w:cs="Times New Roman"/>
              </w:rPr>
            </w:pPr>
            <w:r w:rsidRPr="000B444D">
              <w:rPr>
                <w:rStyle w:val="af"/>
                <w:rFonts w:cs="Times New Roman"/>
              </w:rPr>
              <w:t>Заказчик:</w:t>
            </w:r>
          </w:p>
        </w:tc>
        <w:tc>
          <w:tcPr>
            <w:tcW w:w="5245" w:type="dxa"/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14:paraId="05A5C368" w14:textId="77777777" w:rsidR="00387170" w:rsidRPr="000B444D" w:rsidRDefault="00387170" w:rsidP="006E70C6">
            <w:pPr>
              <w:pStyle w:val="13"/>
              <w:spacing w:line="240" w:lineRule="exact"/>
              <w:jc w:val="both"/>
              <w:rPr>
                <w:rFonts w:cs="Times New Roman"/>
              </w:rPr>
            </w:pPr>
            <w:r w:rsidRPr="000B444D">
              <w:rPr>
                <w:rStyle w:val="af"/>
                <w:rFonts w:cs="Times New Roman"/>
              </w:rPr>
              <w:t>Исполнитель:</w:t>
            </w:r>
          </w:p>
        </w:tc>
      </w:tr>
      <w:tr w:rsidR="00387170" w:rsidRPr="000B444D" w14:paraId="78DD5809" w14:textId="77777777" w:rsidTr="003B1351">
        <w:trPr>
          <w:trHeight w:val="1451"/>
        </w:trPr>
        <w:tc>
          <w:tcPr>
            <w:tcW w:w="4707" w:type="dxa"/>
            <w:shd w:val="clear" w:color="auto" w:fill="auto"/>
            <w:tcMar>
              <w:top w:w="80" w:type="dxa"/>
              <w:left w:w="80" w:type="dxa"/>
              <w:bottom w:w="80" w:type="dxa"/>
              <w:right w:w="292" w:type="dxa"/>
            </w:tcMar>
          </w:tcPr>
          <w:p w14:paraId="76A35AE0" w14:textId="7BE8CA3A" w:rsidR="00387170" w:rsidRPr="00627EF0" w:rsidRDefault="00387170" w:rsidP="001357F4">
            <w:pPr>
              <w:spacing w:line="240" w:lineRule="exact"/>
              <w:ind w:right="212"/>
              <w:rPr>
                <w:rStyle w:val="af"/>
              </w:rPr>
            </w:pPr>
            <w:r w:rsidRPr="002C39EA">
              <w:rPr>
                <w:rStyle w:val="af"/>
              </w:rPr>
              <w:t xml:space="preserve">Автономная некоммерческая организация "Центр координации поддержки </w:t>
            </w:r>
            <w:proofErr w:type="spellStart"/>
            <w:r w:rsidRPr="002C39EA">
              <w:rPr>
                <w:rStyle w:val="af"/>
              </w:rPr>
              <w:t>экспортно</w:t>
            </w:r>
            <w:proofErr w:type="spellEnd"/>
            <w:r w:rsidRPr="002C39EA">
              <w:rPr>
                <w:rStyle w:val="af"/>
              </w:rPr>
              <w:t xml:space="preserve"> ориентированных субъектов малого и среднего предпринимательства Хабаровского края"</w:t>
            </w:r>
          </w:p>
        </w:tc>
        <w:tc>
          <w:tcPr>
            <w:tcW w:w="5245" w:type="dxa"/>
            <w:shd w:val="clear" w:color="auto" w:fill="auto"/>
            <w:tcMar>
              <w:top w:w="80" w:type="dxa"/>
              <w:left w:w="80" w:type="dxa"/>
              <w:bottom w:w="80" w:type="dxa"/>
              <w:right w:w="256" w:type="dxa"/>
            </w:tcMar>
          </w:tcPr>
          <w:p w14:paraId="48DA46DD" w14:textId="6B892397" w:rsidR="00387170" w:rsidRPr="00DF0A55" w:rsidRDefault="00387170" w:rsidP="006E70C6">
            <w:pPr>
              <w:spacing w:line="240" w:lineRule="exact"/>
              <w:ind w:right="176"/>
              <w:jc w:val="both"/>
            </w:pPr>
          </w:p>
        </w:tc>
      </w:tr>
      <w:tr w:rsidR="00387170" w:rsidRPr="004A63F8" w14:paraId="2D0B1FD2" w14:textId="77777777" w:rsidTr="003B1351">
        <w:trPr>
          <w:trHeight w:val="3431"/>
        </w:trPr>
        <w:tc>
          <w:tcPr>
            <w:tcW w:w="47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D4687" w14:textId="77777777" w:rsidR="005077C8" w:rsidRPr="005077C8" w:rsidRDefault="005077C8" w:rsidP="00627EF0">
            <w:pPr>
              <w:spacing w:line="240" w:lineRule="exact"/>
              <w:ind w:right="212"/>
              <w:rPr>
                <w:rStyle w:val="af"/>
              </w:rPr>
            </w:pPr>
            <w:r w:rsidRPr="005077C8">
              <w:rPr>
                <w:rStyle w:val="af"/>
              </w:rPr>
              <w:t>Юридический адрес: 680000,</w:t>
            </w:r>
          </w:p>
          <w:p w14:paraId="72F007D5" w14:textId="679442B7" w:rsidR="005077C8" w:rsidRPr="005077C8" w:rsidRDefault="005077C8" w:rsidP="00627EF0">
            <w:pPr>
              <w:spacing w:line="240" w:lineRule="exact"/>
              <w:ind w:right="212"/>
              <w:rPr>
                <w:rStyle w:val="af"/>
              </w:rPr>
            </w:pPr>
            <w:r w:rsidRPr="005077C8">
              <w:rPr>
                <w:rStyle w:val="af"/>
              </w:rPr>
              <w:t xml:space="preserve">г. Хабаровск, ул. Истомина, д. 51а </w:t>
            </w:r>
          </w:p>
          <w:p w14:paraId="4E64ED00" w14:textId="79883839" w:rsidR="005077C8" w:rsidRPr="005077C8" w:rsidRDefault="005077C8" w:rsidP="00627EF0">
            <w:pPr>
              <w:spacing w:line="240" w:lineRule="exact"/>
              <w:ind w:right="212"/>
              <w:rPr>
                <w:rStyle w:val="af"/>
              </w:rPr>
            </w:pPr>
            <w:r w:rsidRPr="005077C8">
              <w:rPr>
                <w:rStyle w:val="af"/>
              </w:rPr>
              <w:t xml:space="preserve">ИНН </w:t>
            </w:r>
            <w:proofErr w:type="gramStart"/>
            <w:r w:rsidRPr="005077C8">
              <w:rPr>
                <w:rStyle w:val="af"/>
              </w:rPr>
              <w:t xml:space="preserve">2723191287 </w:t>
            </w:r>
            <w:r w:rsidR="001357F4">
              <w:rPr>
                <w:rStyle w:val="af"/>
              </w:rPr>
              <w:t xml:space="preserve"> </w:t>
            </w:r>
            <w:r w:rsidRPr="005077C8">
              <w:rPr>
                <w:rStyle w:val="af"/>
              </w:rPr>
              <w:t>КПП</w:t>
            </w:r>
            <w:proofErr w:type="gramEnd"/>
            <w:r w:rsidRPr="005077C8">
              <w:rPr>
                <w:rStyle w:val="af"/>
              </w:rPr>
              <w:t xml:space="preserve"> 272101001</w:t>
            </w:r>
          </w:p>
          <w:p w14:paraId="10E4FF94" w14:textId="77777777" w:rsidR="005077C8" w:rsidRPr="005077C8" w:rsidRDefault="005077C8" w:rsidP="00627EF0">
            <w:pPr>
              <w:spacing w:line="240" w:lineRule="exact"/>
              <w:ind w:right="212"/>
              <w:rPr>
                <w:rStyle w:val="af"/>
              </w:rPr>
            </w:pPr>
            <w:r w:rsidRPr="005077C8">
              <w:rPr>
                <w:rStyle w:val="af"/>
              </w:rPr>
              <w:t>ОГРН1162700051788</w:t>
            </w:r>
          </w:p>
          <w:p w14:paraId="3C2D9DCB" w14:textId="77777777" w:rsidR="005077C8" w:rsidRPr="005077C8" w:rsidRDefault="005077C8" w:rsidP="00627EF0">
            <w:pPr>
              <w:spacing w:line="240" w:lineRule="exact"/>
              <w:ind w:right="212"/>
              <w:rPr>
                <w:rStyle w:val="af"/>
              </w:rPr>
            </w:pPr>
            <w:r w:rsidRPr="005077C8">
              <w:rPr>
                <w:rStyle w:val="af"/>
              </w:rPr>
              <w:t>Банковские реквизиты:</w:t>
            </w:r>
          </w:p>
          <w:p w14:paraId="3D0B4418" w14:textId="77777777" w:rsidR="005077C8" w:rsidRPr="005077C8" w:rsidRDefault="005077C8" w:rsidP="00627EF0">
            <w:pPr>
              <w:spacing w:line="240" w:lineRule="exact"/>
              <w:ind w:right="212"/>
              <w:rPr>
                <w:rStyle w:val="af"/>
              </w:rPr>
            </w:pPr>
            <w:r w:rsidRPr="005077C8">
              <w:rPr>
                <w:rStyle w:val="af"/>
              </w:rPr>
              <w:t>Р/</w:t>
            </w:r>
            <w:proofErr w:type="spellStart"/>
            <w:r w:rsidRPr="005077C8">
              <w:rPr>
                <w:rStyle w:val="af"/>
              </w:rPr>
              <w:t>сч</w:t>
            </w:r>
            <w:proofErr w:type="spellEnd"/>
            <w:r w:rsidRPr="005077C8">
              <w:rPr>
                <w:rStyle w:val="af"/>
              </w:rPr>
              <w:t xml:space="preserve"> 40703810000020009905</w:t>
            </w:r>
            <w:r w:rsidRPr="005077C8">
              <w:rPr>
                <w:rStyle w:val="af"/>
              </w:rPr>
              <w:tab/>
            </w:r>
          </w:p>
          <w:p w14:paraId="74403444" w14:textId="77777777" w:rsidR="005077C8" w:rsidRPr="005077C8" w:rsidRDefault="005077C8" w:rsidP="00627EF0">
            <w:pPr>
              <w:spacing w:line="240" w:lineRule="exact"/>
              <w:ind w:right="212"/>
              <w:rPr>
                <w:rStyle w:val="af"/>
              </w:rPr>
            </w:pPr>
            <w:r w:rsidRPr="005077C8">
              <w:rPr>
                <w:rStyle w:val="af"/>
              </w:rPr>
              <w:t xml:space="preserve">Банк ФИЛИАЛ "ЦЕНТРАЛЬНЫЙ" БАНКА ВТБ (ПАО) Г МОСКВА </w:t>
            </w:r>
          </w:p>
          <w:p w14:paraId="5E2215F4" w14:textId="77777777" w:rsidR="005077C8" w:rsidRPr="005077C8" w:rsidRDefault="005077C8" w:rsidP="00627EF0">
            <w:pPr>
              <w:spacing w:line="240" w:lineRule="exact"/>
              <w:ind w:right="212"/>
              <w:rPr>
                <w:rStyle w:val="af"/>
              </w:rPr>
            </w:pPr>
            <w:r w:rsidRPr="005077C8">
              <w:rPr>
                <w:rStyle w:val="af"/>
              </w:rPr>
              <w:t>Кор. счет. 30101810145250000411</w:t>
            </w:r>
          </w:p>
          <w:p w14:paraId="5CB11837" w14:textId="77777777" w:rsidR="005077C8" w:rsidRPr="005077C8" w:rsidRDefault="005077C8" w:rsidP="00627EF0">
            <w:pPr>
              <w:spacing w:line="240" w:lineRule="exact"/>
              <w:ind w:right="212"/>
              <w:rPr>
                <w:rStyle w:val="af"/>
              </w:rPr>
            </w:pPr>
            <w:r w:rsidRPr="005077C8">
              <w:rPr>
                <w:rStyle w:val="af"/>
              </w:rPr>
              <w:t>БИК 044525411</w:t>
            </w:r>
          </w:p>
          <w:p w14:paraId="10FAE960" w14:textId="77777777" w:rsidR="005077C8" w:rsidRPr="005077C8" w:rsidRDefault="005077C8" w:rsidP="00627EF0">
            <w:pPr>
              <w:spacing w:line="240" w:lineRule="exact"/>
              <w:ind w:right="212"/>
              <w:rPr>
                <w:rStyle w:val="af"/>
              </w:rPr>
            </w:pPr>
            <w:proofErr w:type="spellStart"/>
            <w:r w:rsidRPr="005077C8">
              <w:rPr>
                <w:rStyle w:val="af"/>
              </w:rPr>
              <w:t>e-mail</w:t>
            </w:r>
            <w:proofErr w:type="spellEnd"/>
            <w:r w:rsidRPr="005077C8">
              <w:rPr>
                <w:rStyle w:val="af"/>
              </w:rPr>
              <w:t>: info@khabexport.com</w:t>
            </w:r>
          </w:p>
          <w:p w14:paraId="15109AA8" w14:textId="04D7B0DD" w:rsidR="00387170" w:rsidRPr="00627EF0" w:rsidRDefault="005077C8" w:rsidP="00627EF0">
            <w:pPr>
              <w:spacing w:line="240" w:lineRule="exact"/>
              <w:ind w:right="212"/>
              <w:rPr>
                <w:rStyle w:val="af"/>
              </w:rPr>
            </w:pPr>
            <w:r w:rsidRPr="005077C8">
              <w:rPr>
                <w:rStyle w:val="af"/>
              </w:rPr>
              <w:t>Тел.: 8 (4212) 77-01-22</w:t>
            </w:r>
          </w:p>
        </w:tc>
        <w:tc>
          <w:tcPr>
            <w:tcW w:w="524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5F454" w14:textId="0727513E" w:rsidR="00387170" w:rsidRPr="00586DA2" w:rsidRDefault="00387170" w:rsidP="006E70C6">
            <w:pPr>
              <w:pStyle w:val="13"/>
              <w:spacing w:line="240" w:lineRule="exact"/>
              <w:jc w:val="both"/>
              <w:rPr>
                <w:rFonts w:cs="Times New Roman"/>
              </w:rPr>
            </w:pPr>
          </w:p>
        </w:tc>
      </w:tr>
      <w:tr w:rsidR="00387170" w:rsidRPr="000B444D" w14:paraId="12914173" w14:textId="77777777" w:rsidTr="003B1351">
        <w:trPr>
          <w:trHeight w:val="228"/>
        </w:trPr>
        <w:tc>
          <w:tcPr>
            <w:tcW w:w="4707" w:type="dxa"/>
            <w:tcMar>
              <w:top w:w="80" w:type="dxa"/>
              <w:left w:w="80" w:type="dxa"/>
              <w:bottom w:w="80" w:type="dxa"/>
              <w:right w:w="256" w:type="dxa"/>
            </w:tcMar>
          </w:tcPr>
          <w:p w14:paraId="1ED084F2" w14:textId="3B138437" w:rsidR="00387170" w:rsidRPr="00627EF0" w:rsidRDefault="00387170" w:rsidP="00627EF0">
            <w:pPr>
              <w:spacing w:line="240" w:lineRule="exact"/>
              <w:ind w:right="212"/>
              <w:rPr>
                <w:rStyle w:val="af"/>
              </w:rPr>
            </w:pPr>
            <w:r w:rsidRPr="00627EF0">
              <w:rPr>
                <w:rStyle w:val="af"/>
              </w:rPr>
              <w:t>Директор</w:t>
            </w:r>
          </w:p>
        </w:tc>
        <w:tc>
          <w:tcPr>
            <w:tcW w:w="5245" w:type="dxa"/>
            <w:tcMar>
              <w:top w:w="80" w:type="dxa"/>
              <w:left w:w="80" w:type="dxa"/>
              <w:bottom w:w="80" w:type="dxa"/>
            </w:tcMar>
          </w:tcPr>
          <w:p w14:paraId="62E8A866" w14:textId="0A6474E5" w:rsidR="00387170" w:rsidRPr="000B444D" w:rsidRDefault="00387170" w:rsidP="006E70C6">
            <w:pPr>
              <w:pStyle w:val="13"/>
              <w:pBdr>
                <w:top w:val="none" w:sz="0" w:space="0" w:color="auto"/>
              </w:pBdr>
              <w:spacing w:line="240" w:lineRule="exact"/>
              <w:jc w:val="both"/>
              <w:rPr>
                <w:rFonts w:cs="Times New Roman"/>
              </w:rPr>
            </w:pPr>
          </w:p>
        </w:tc>
      </w:tr>
      <w:tr w:rsidR="00387170" w:rsidRPr="000B444D" w14:paraId="615F27AA" w14:textId="77777777" w:rsidTr="003B1351">
        <w:trPr>
          <w:trHeight w:val="468"/>
        </w:trPr>
        <w:tc>
          <w:tcPr>
            <w:tcW w:w="4707" w:type="dxa"/>
            <w:tcMar>
              <w:top w:w="80" w:type="dxa"/>
              <w:left w:w="80" w:type="dxa"/>
              <w:bottom w:w="80" w:type="dxa"/>
              <w:right w:w="256" w:type="dxa"/>
            </w:tcMar>
          </w:tcPr>
          <w:p w14:paraId="54FCA93F" w14:textId="77777777" w:rsidR="00387170" w:rsidRPr="00627EF0" w:rsidRDefault="00387170" w:rsidP="00627EF0">
            <w:pPr>
              <w:spacing w:line="240" w:lineRule="exact"/>
              <w:ind w:right="212"/>
              <w:rPr>
                <w:rStyle w:val="af"/>
              </w:rPr>
            </w:pPr>
          </w:p>
          <w:p w14:paraId="391FCCC4" w14:textId="79E1EE85" w:rsidR="00387170" w:rsidRPr="00627EF0" w:rsidRDefault="00387170" w:rsidP="00627EF0">
            <w:pPr>
              <w:spacing w:line="240" w:lineRule="exact"/>
              <w:ind w:right="212"/>
              <w:rPr>
                <w:rStyle w:val="af"/>
              </w:rPr>
            </w:pPr>
            <w:r w:rsidRPr="00627EF0">
              <w:rPr>
                <w:rStyle w:val="af"/>
              </w:rPr>
              <w:t>___________________/А.Ю. Молокова/</w:t>
            </w:r>
          </w:p>
        </w:tc>
        <w:tc>
          <w:tcPr>
            <w:tcW w:w="5245" w:type="dxa"/>
            <w:tcMar>
              <w:top w:w="80" w:type="dxa"/>
              <w:left w:w="80" w:type="dxa"/>
              <w:bottom w:w="80" w:type="dxa"/>
            </w:tcMar>
          </w:tcPr>
          <w:p w14:paraId="0D03AF0C" w14:textId="77777777" w:rsidR="00387170" w:rsidRPr="000B444D" w:rsidRDefault="00387170" w:rsidP="00A949EF">
            <w:pPr>
              <w:pStyle w:val="13"/>
              <w:pBdr>
                <w:top w:val="none" w:sz="0" w:space="0" w:color="auto"/>
              </w:pBdr>
              <w:spacing w:line="240" w:lineRule="exact"/>
              <w:jc w:val="both"/>
              <w:rPr>
                <w:rFonts w:cs="Times New Roman"/>
              </w:rPr>
            </w:pPr>
          </w:p>
        </w:tc>
      </w:tr>
      <w:tr w:rsidR="00387170" w:rsidRPr="000B444D" w14:paraId="67F0AA23" w14:textId="77777777" w:rsidTr="003B1351">
        <w:trPr>
          <w:trHeight w:val="333"/>
        </w:trPr>
        <w:tc>
          <w:tcPr>
            <w:tcW w:w="4707" w:type="dxa"/>
            <w:tcMar>
              <w:top w:w="80" w:type="dxa"/>
              <w:left w:w="80" w:type="dxa"/>
              <w:bottom w:w="80" w:type="dxa"/>
              <w:right w:w="256" w:type="dxa"/>
            </w:tcMar>
          </w:tcPr>
          <w:p w14:paraId="1A818977" w14:textId="77777777" w:rsidR="00387170" w:rsidRPr="00627EF0" w:rsidRDefault="00387170" w:rsidP="00627EF0">
            <w:pPr>
              <w:spacing w:line="240" w:lineRule="exact"/>
              <w:ind w:right="212"/>
              <w:rPr>
                <w:rStyle w:val="af"/>
              </w:rPr>
            </w:pPr>
            <w:r w:rsidRPr="00627EF0">
              <w:rPr>
                <w:rStyle w:val="af"/>
              </w:rPr>
              <w:t xml:space="preserve">  М.П.</w:t>
            </w:r>
          </w:p>
        </w:tc>
        <w:tc>
          <w:tcPr>
            <w:tcW w:w="5245" w:type="dxa"/>
            <w:tcMar>
              <w:top w:w="80" w:type="dxa"/>
              <w:left w:w="80" w:type="dxa"/>
              <w:bottom w:w="80" w:type="dxa"/>
            </w:tcMar>
          </w:tcPr>
          <w:p w14:paraId="2700E227" w14:textId="4AE51F9A" w:rsidR="00387170" w:rsidRPr="000B444D" w:rsidRDefault="00387170" w:rsidP="00A949EF">
            <w:pPr>
              <w:pStyle w:val="13"/>
              <w:pBdr>
                <w:top w:val="none" w:sz="0" w:space="0" w:color="auto"/>
              </w:pBdr>
              <w:spacing w:line="240" w:lineRule="exact"/>
              <w:jc w:val="both"/>
              <w:rPr>
                <w:rFonts w:cs="Times New Roman"/>
              </w:rPr>
            </w:pPr>
          </w:p>
        </w:tc>
      </w:tr>
    </w:tbl>
    <w:p w14:paraId="4CB81374" w14:textId="77777777" w:rsidR="00274C5A" w:rsidRDefault="00274C5A" w:rsidP="00C60A19">
      <w:pPr>
        <w:spacing w:line="276" w:lineRule="auto"/>
        <w:jc w:val="right"/>
        <w:rPr>
          <w:bCs/>
          <w:color w:val="000000"/>
          <w:sz w:val="20"/>
          <w:szCs w:val="20"/>
        </w:rPr>
      </w:pPr>
    </w:p>
    <w:p w14:paraId="400AF98A" w14:textId="77777777" w:rsidR="00274C5A" w:rsidRDefault="00274C5A">
      <w:pPr>
        <w:spacing w:after="160" w:line="259" w:lineRule="auto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br w:type="page"/>
      </w:r>
    </w:p>
    <w:p w14:paraId="2A5FF541" w14:textId="6B88626B" w:rsidR="00D06177" w:rsidRPr="00C60A19" w:rsidRDefault="00D06177" w:rsidP="00627E0A">
      <w:pPr>
        <w:jc w:val="right"/>
        <w:rPr>
          <w:bCs/>
          <w:color w:val="000000"/>
          <w:sz w:val="20"/>
          <w:szCs w:val="20"/>
        </w:rPr>
      </w:pPr>
      <w:r w:rsidRPr="00C60A19">
        <w:rPr>
          <w:bCs/>
          <w:color w:val="000000"/>
          <w:sz w:val="20"/>
          <w:szCs w:val="20"/>
        </w:rPr>
        <w:lastRenderedPageBreak/>
        <w:t>Приложение №</w:t>
      </w:r>
      <w:r w:rsidR="001357F4">
        <w:rPr>
          <w:bCs/>
          <w:color w:val="000000"/>
          <w:sz w:val="20"/>
          <w:szCs w:val="20"/>
        </w:rPr>
        <w:t xml:space="preserve"> </w:t>
      </w:r>
      <w:r w:rsidRPr="00C60A19">
        <w:rPr>
          <w:bCs/>
          <w:color w:val="000000"/>
          <w:sz w:val="20"/>
          <w:szCs w:val="20"/>
        </w:rPr>
        <w:t>1</w:t>
      </w:r>
    </w:p>
    <w:p w14:paraId="07AA42C1" w14:textId="20947A7A" w:rsidR="00BC7B08" w:rsidRDefault="00D06177" w:rsidP="00C60A19">
      <w:pPr>
        <w:ind w:left="851"/>
        <w:jc w:val="right"/>
        <w:rPr>
          <w:bCs/>
          <w:sz w:val="20"/>
          <w:szCs w:val="20"/>
        </w:rPr>
      </w:pPr>
      <w:r w:rsidRPr="00C60A19">
        <w:rPr>
          <w:bCs/>
          <w:color w:val="000000"/>
          <w:sz w:val="20"/>
          <w:szCs w:val="20"/>
        </w:rPr>
        <w:t xml:space="preserve">к </w:t>
      </w:r>
      <w:r w:rsidR="00FE7A25">
        <w:rPr>
          <w:bCs/>
          <w:color w:val="000000"/>
          <w:sz w:val="20"/>
          <w:szCs w:val="20"/>
        </w:rPr>
        <w:t>п</w:t>
      </w:r>
      <w:r w:rsidR="0009089E" w:rsidRPr="00C60A19">
        <w:rPr>
          <w:bCs/>
          <w:color w:val="000000"/>
          <w:sz w:val="20"/>
          <w:szCs w:val="20"/>
        </w:rPr>
        <w:t>роекту договора</w:t>
      </w:r>
      <w:r w:rsidR="00C60A19" w:rsidRPr="00C60A19">
        <w:rPr>
          <w:bCs/>
          <w:sz w:val="20"/>
          <w:szCs w:val="20"/>
        </w:rPr>
        <w:t xml:space="preserve"> </w:t>
      </w:r>
      <w:r w:rsidR="001357F4">
        <w:rPr>
          <w:bCs/>
          <w:sz w:val="20"/>
          <w:szCs w:val="20"/>
        </w:rPr>
        <w:t xml:space="preserve">№ ___ </w:t>
      </w:r>
      <w:r w:rsidR="00C60A19" w:rsidRPr="00C60A19">
        <w:rPr>
          <w:bCs/>
          <w:sz w:val="20"/>
          <w:szCs w:val="20"/>
        </w:rPr>
        <w:t xml:space="preserve">оказания </w:t>
      </w:r>
      <w:r w:rsidR="00663C48" w:rsidRPr="00663C48">
        <w:rPr>
          <w:bCs/>
          <w:sz w:val="20"/>
          <w:szCs w:val="20"/>
        </w:rPr>
        <w:t>комплекс</w:t>
      </w:r>
      <w:r w:rsidR="008E4443">
        <w:rPr>
          <w:bCs/>
          <w:sz w:val="20"/>
          <w:szCs w:val="20"/>
        </w:rPr>
        <w:t>а</w:t>
      </w:r>
      <w:r w:rsidR="00663C48" w:rsidRPr="00663C48">
        <w:rPr>
          <w:bCs/>
          <w:sz w:val="20"/>
          <w:szCs w:val="20"/>
        </w:rPr>
        <w:t xml:space="preserve"> </w:t>
      </w:r>
      <w:r w:rsidR="00C60A19" w:rsidRPr="00C60A19">
        <w:rPr>
          <w:bCs/>
          <w:sz w:val="20"/>
          <w:szCs w:val="20"/>
        </w:rPr>
        <w:t>услуг по организации</w:t>
      </w:r>
    </w:p>
    <w:p w14:paraId="66CAB200" w14:textId="7B8673AF" w:rsidR="00BC7B08" w:rsidRDefault="00C60A19" w:rsidP="00C60A19">
      <w:pPr>
        <w:ind w:left="851"/>
        <w:jc w:val="right"/>
        <w:rPr>
          <w:bCs/>
          <w:sz w:val="20"/>
          <w:szCs w:val="20"/>
        </w:rPr>
      </w:pPr>
      <w:r w:rsidRPr="00C60A19">
        <w:rPr>
          <w:bCs/>
          <w:sz w:val="20"/>
          <w:szCs w:val="20"/>
        </w:rPr>
        <w:t>участия субъект</w:t>
      </w:r>
      <w:r w:rsidR="00C26182">
        <w:rPr>
          <w:bCs/>
          <w:sz w:val="20"/>
          <w:szCs w:val="20"/>
        </w:rPr>
        <w:t>а</w:t>
      </w:r>
      <w:r w:rsidRPr="00C60A19">
        <w:rPr>
          <w:bCs/>
          <w:sz w:val="20"/>
          <w:szCs w:val="20"/>
        </w:rPr>
        <w:t xml:space="preserve"> малого и среднего предпринимательства в</w:t>
      </w:r>
    </w:p>
    <w:p w14:paraId="31454376" w14:textId="362C1CEB" w:rsidR="00BC7B08" w:rsidRDefault="00C60A19" w:rsidP="00C60A19">
      <w:pPr>
        <w:ind w:left="851"/>
        <w:jc w:val="right"/>
        <w:rPr>
          <w:bCs/>
          <w:sz w:val="20"/>
          <w:szCs w:val="20"/>
        </w:rPr>
      </w:pPr>
      <w:proofErr w:type="spellStart"/>
      <w:r w:rsidRPr="00C60A19">
        <w:rPr>
          <w:bCs/>
          <w:sz w:val="20"/>
          <w:szCs w:val="20"/>
        </w:rPr>
        <w:t>выставочно</w:t>
      </w:r>
      <w:proofErr w:type="spellEnd"/>
      <w:r w:rsidRPr="00C60A19">
        <w:rPr>
          <w:bCs/>
          <w:sz w:val="20"/>
          <w:szCs w:val="20"/>
        </w:rPr>
        <w:t>-ярмарочном мероприятии</w:t>
      </w:r>
      <w:r w:rsidR="00BC7B08">
        <w:rPr>
          <w:bCs/>
          <w:sz w:val="20"/>
          <w:szCs w:val="20"/>
        </w:rPr>
        <w:t xml:space="preserve"> </w:t>
      </w:r>
      <w:r w:rsidR="000D3CE0">
        <w:rPr>
          <w:bCs/>
          <w:sz w:val="20"/>
          <w:szCs w:val="20"/>
        </w:rPr>
        <w:t>на</w:t>
      </w:r>
      <w:r w:rsidR="00BC7B08">
        <w:rPr>
          <w:bCs/>
          <w:sz w:val="20"/>
          <w:szCs w:val="20"/>
        </w:rPr>
        <w:t xml:space="preserve"> территории</w:t>
      </w:r>
    </w:p>
    <w:p w14:paraId="090365FB" w14:textId="2A129525" w:rsidR="00D06177" w:rsidRPr="00C60A19" w:rsidRDefault="00BC7B08" w:rsidP="00C60A19">
      <w:pPr>
        <w:ind w:left="851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Российской Федерации</w:t>
      </w:r>
      <w:r w:rsidRPr="00BC7B08">
        <w:rPr>
          <w:bCs/>
          <w:sz w:val="20"/>
          <w:szCs w:val="20"/>
        </w:rPr>
        <w:t xml:space="preserve"> </w:t>
      </w:r>
      <w:r w:rsidRPr="00C60A19">
        <w:rPr>
          <w:bCs/>
          <w:sz w:val="20"/>
          <w:szCs w:val="20"/>
        </w:rPr>
        <w:t xml:space="preserve">с </w:t>
      </w:r>
      <w:r w:rsidR="00A27DC9">
        <w:rPr>
          <w:bCs/>
          <w:sz w:val="20"/>
          <w:szCs w:val="20"/>
        </w:rPr>
        <w:t>индивидуальным</w:t>
      </w:r>
      <w:r w:rsidRPr="00C60A19">
        <w:rPr>
          <w:bCs/>
          <w:sz w:val="20"/>
          <w:szCs w:val="20"/>
        </w:rPr>
        <w:t xml:space="preserve"> стендом</w:t>
      </w:r>
    </w:p>
    <w:p w14:paraId="70BD723F" w14:textId="45E611D1" w:rsidR="00755312" w:rsidRPr="00C60A19" w:rsidRDefault="00755312" w:rsidP="001357F4">
      <w:pPr>
        <w:ind w:left="5664" w:firstLine="708"/>
        <w:jc w:val="right"/>
        <w:rPr>
          <w:bCs/>
          <w:snapToGrid w:val="0"/>
          <w:sz w:val="20"/>
          <w:szCs w:val="20"/>
        </w:rPr>
      </w:pPr>
      <w:r w:rsidRPr="00C60A19">
        <w:rPr>
          <w:bCs/>
          <w:snapToGrid w:val="0"/>
          <w:sz w:val="20"/>
          <w:szCs w:val="20"/>
        </w:rPr>
        <w:t>от "_____"___________ 202</w:t>
      </w:r>
      <w:r w:rsidR="00A27DC9">
        <w:rPr>
          <w:bCs/>
          <w:snapToGrid w:val="0"/>
          <w:sz w:val="20"/>
          <w:szCs w:val="20"/>
        </w:rPr>
        <w:t>1</w:t>
      </w:r>
      <w:r w:rsidRPr="00C60A19">
        <w:rPr>
          <w:bCs/>
          <w:snapToGrid w:val="0"/>
          <w:sz w:val="20"/>
          <w:szCs w:val="20"/>
        </w:rPr>
        <w:t xml:space="preserve"> г.</w:t>
      </w:r>
    </w:p>
    <w:p w14:paraId="15517335" w14:textId="77777777" w:rsidR="00755312" w:rsidRPr="00755312" w:rsidRDefault="00755312" w:rsidP="00755312">
      <w:pPr>
        <w:ind w:left="851"/>
        <w:jc w:val="right"/>
        <w:rPr>
          <w:sz w:val="20"/>
          <w:szCs w:val="20"/>
        </w:rPr>
      </w:pPr>
    </w:p>
    <w:bookmarkEnd w:id="2"/>
    <w:p w14:paraId="18535EDA" w14:textId="3C015E0B" w:rsidR="006058EA" w:rsidRPr="00F91988" w:rsidRDefault="006058EA" w:rsidP="007709B5">
      <w:pPr>
        <w:pStyle w:val="a5"/>
        <w:ind w:left="927"/>
        <w:jc w:val="center"/>
        <w:rPr>
          <w:rFonts w:eastAsiaTheme="minorEastAsia"/>
          <w:b/>
          <w:u w:color="000000"/>
          <w:lang w:eastAsia="en-US"/>
        </w:rPr>
      </w:pPr>
      <w:r w:rsidRPr="00F91988">
        <w:rPr>
          <w:rFonts w:eastAsiaTheme="minorEastAsia"/>
          <w:b/>
          <w:u w:color="000000"/>
          <w:lang w:eastAsia="en-US"/>
        </w:rPr>
        <w:t>Техническое задание</w:t>
      </w:r>
    </w:p>
    <w:p w14:paraId="1B8194FB" w14:textId="4AA03A40" w:rsidR="00BA7CC3" w:rsidRPr="00BA7CC3" w:rsidRDefault="00BA7CC3" w:rsidP="007709B5">
      <w:pPr>
        <w:pStyle w:val="a5"/>
        <w:ind w:left="927"/>
        <w:jc w:val="center"/>
        <w:rPr>
          <w:rFonts w:eastAsiaTheme="minorEastAsia"/>
          <w:b/>
          <w:bCs/>
          <w:u w:color="000000"/>
          <w:lang w:eastAsia="en-US"/>
        </w:rPr>
      </w:pPr>
      <w:r w:rsidRPr="00F91988">
        <w:rPr>
          <w:b/>
          <w:bCs/>
        </w:rPr>
        <w:t xml:space="preserve">на оказание комплекса услуг </w:t>
      </w:r>
      <w:r w:rsidRPr="00F91988">
        <w:rPr>
          <w:rFonts w:eastAsia="Arial Unicode MS"/>
          <w:b/>
          <w:bCs/>
          <w:u w:color="000000"/>
          <w:bdr w:val="nil"/>
        </w:rPr>
        <w:t xml:space="preserve">по подготовке и организации участия </w:t>
      </w:r>
      <w:r w:rsidRPr="00F91988">
        <w:rPr>
          <w:rFonts w:eastAsia="Arial Unicode MS"/>
          <w:b/>
          <w:bCs/>
          <w:color w:val="000000"/>
          <w:u w:color="000000"/>
          <w:bdr w:val="nil"/>
        </w:rPr>
        <w:t>субъекта малого и среднего предпринимательства Хабаровского края</w:t>
      </w:r>
      <w:r w:rsidR="00F31D3E">
        <w:rPr>
          <w:rFonts w:eastAsia="Arial Unicode MS"/>
          <w:b/>
          <w:bCs/>
          <w:color w:val="000000"/>
          <w:u w:color="000000"/>
          <w:bdr w:val="nil"/>
        </w:rPr>
        <w:t xml:space="preserve"> </w:t>
      </w:r>
      <w:r w:rsidRPr="00F91988">
        <w:rPr>
          <w:rFonts w:eastAsia="Arial Unicode MS"/>
          <w:b/>
          <w:bCs/>
          <w:u w:color="000000"/>
          <w:bdr w:val="nil"/>
        </w:rPr>
        <w:t xml:space="preserve">в </w:t>
      </w:r>
      <w:r w:rsidR="00C74C17" w:rsidRPr="00C74C17">
        <w:rPr>
          <w:rFonts w:eastAsia="Arial Unicode MS"/>
          <w:b/>
          <w:bCs/>
          <w:u w:color="000000"/>
          <w:bdr w:val="nil"/>
        </w:rPr>
        <w:t xml:space="preserve">IX Национальной выставке и форуме инфраструктуры гражданской авиации NAIS </w:t>
      </w:r>
      <w:r w:rsidR="00F31D3E" w:rsidRPr="00B01326">
        <w:rPr>
          <w:rFonts w:eastAsia="Arial Unicode MS"/>
          <w:b/>
          <w:bCs/>
          <w:color w:val="000000"/>
          <w:u w:color="000000"/>
          <w:bdr w:val="nil"/>
        </w:rPr>
        <w:t>на территории Российской Федерации</w:t>
      </w:r>
      <w:r w:rsidR="00F31D3E" w:rsidRPr="00F91988">
        <w:rPr>
          <w:rFonts w:eastAsia="Arial Unicode MS"/>
          <w:b/>
          <w:bCs/>
          <w:color w:val="000000"/>
          <w:u w:color="000000"/>
          <w:bdr w:val="nil"/>
        </w:rPr>
        <w:t xml:space="preserve"> </w:t>
      </w:r>
      <w:r w:rsidRPr="00F91988">
        <w:rPr>
          <w:rFonts w:eastAsia="Arial Unicode MS"/>
          <w:b/>
          <w:bCs/>
          <w:color w:val="000000"/>
          <w:u w:color="000000"/>
          <w:bdr w:val="nil"/>
        </w:rPr>
        <w:t>с индивидуальным стендом</w:t>
      </w:r>
      <w:r w:rsidR="00B01326">
        <w:rPr>
          <w:rFonts w:eastAsia="Arial Unicode MS"/>
          <w:b/>
          <w:bCs/>
          <w:color w:val="000000"/>
          <w:u w:color="000000"/>
          <w:bdr w:val="nil"/>
        </w:rPr>
        <w:t xml:space="preserve"> </w:t>
      </w:r>
    </w:p>
    <w:p w14:paraId="01676A05" w14:textId="77777777" w:rsidR="006058EA" w:rsidRPr="00BA7CC3" w:rsidRDefault="006058EA" w:rsidP="006058E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eastAsia="Arial Unicode MS"/>
          <w:b/>
          <w:strike/>
          <w:u w:color="000000"/>
          <w:bdr w:val="nil"/>
        </w:rPr>
      </w:pPr>
    </w:p>
    <w:p w14:paraId="775AE70D" w14:textId="0F3C28A6" w:rsidR="006058EA" w:rsidRPr="00523C10" w:rsidRDefault="00F31D3E" w:rsidP="006058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/>
        <w:ind w:firstLine="709"/>
        <w:jc w:val="both"/>
        <w:rPr>
          <w:rFonts w:eastAsia="Arial Unicode MS"/>
          <w:color w:val="000000"/>
          <w:u w:color="000000"/>
          <w:bdr w:val="nil"/>
        </w:rPr>
      </w:pPr>
      <w:r>
        <w:rPr>
          <w:rFonts w:eastAsia="Arial Unicode MS"/>
          <w:b/>
          <w:bCs/>
          <w:u w:color="000000"/>
          <w:bdr w:val="nil"/>
        </w:rPr>
        <w:t>Предмет</w:t>
      </w:r>
      <w:r w:rsidRPr="006058EA">
        <w:rPr>
          <w:rFonts w:eastAsia="Arial Unicode MS"/>
          <w:b/>
          <w:bCs/>
          <w:u w:color="000000"/>
          <w:bdr w:val="nil"/>
        </w:rPr>
        <w:t>:</w:t>
      </w:r>
      <w:r w:rsidRPr="006058EA">
        <w:rPr>
          <w:rFonts w:eastAsia="Arial Unicode MS"/>
          <w:u w:color="000000"/>
          <w:bdr w:val="nil"/>
        </w:rPr>
        <w:t xml:space="preserve"> </w:t>
      </w:r>
      <w:bookmarkStart w:id="17" w:name="_Hlk76986552"/>
      <w:r w:rsidRPr="006058EA">
        <w:rPr>
          <w:rFonts w:eastAsia="Arial Unicode MS"/>
          <w:u w:color="000000"/>
          <w:bdr w:val="nil"/>
        </w:rPr>
        <w:t xml:space="preserve">Оказание </w:t>
      </w:r>
      <w:bookmarkEnd w:id="17"/>
      <w:r w:rsidRPr="00210D53">
        <w:rPr>
          <w:rFonts w:eastAsia="Arial Unicode MS"/>
          <w:u w:color="000000"/>
          <w:bdr w:val="nil"/>
        </w:rPr>
        <w:t>комплекс</w:t>
      </w:r>
      <w:r>
        <w:rPr>
          <w:rFonts w:eastAsia="Arial Unicode MS"/>
          <w:u w:color="000000"/>
          <w:bdr w:val="nil"/>
        </w:rPr>
        <w:t>а</w:t>
      </w:r>
      <w:r w:rsidRPr="00210D53">
        <w:rPr>
          <w:rFonts w:eastAsia="Arial Unicode MS"/>
          <w:u w:color="000000"/>
          <w:bdr w:val="nil"/>
        </w:rPr>
        <w:t xml:space="preserve"> услуг по </w:t>
      </w:r>
      <w:r w:rsidR="00285A54">
        <w:rPr>
          <w:rFonts w:eastAsia="Arial Unicode MS"/>
          <w:u w:color="000000"/>
          <w:bdr w:val="nil"/>
        </w:rPr>
        <w:t xml:space="preserve">подготовке и </w:t>
      </w:r>
      <w:r w:rsidRPr="00210D53">
        <w:rPr>
          <w:rFonts w:eastAsia="Arial Unicode MS"/>
          <w:u w:color="000000"/>
          <w:bdr w:val="nil"/>
        </w:rPr>
        <w:t>организации участия субъект</w:t>
      </w:r>
      <w:r>
        <w:rPr>
          <w:rFonts w:eastAsia="Arial Unicode MS"/>
          <w:u w:color="000000"/>
          <w:bdr w:val="nil"/>
        </w:rPr>
        <w:t>а</w:t>
      </w:r>
      <w:r w:rsidRPr="00210D53">
        <w:rPr>
          <w:rFonts w:eastAsia="Arial Unicode MS"/>
          <w:u w:color="000000"/>
          <w:bdr w:val="nil"/>
        </w:rPr>
        <w:t xml:space="preserve"> малого и среднего предпринимательства Хабаровского края</w:t>
      </w:r>
      <w:r w:rsidR="00A86521">
        <w:rPr>
          <w:rFonts w:eastAsia="Arial Unicode MS"/>
          <w:u w:color="000000"/>
          <w:bdr w:val="nil"/>
        </w:rPr>
        <w:t>:</w:t>
      </w:r>
      <w:r w:rsidR="006058EA" w:rsidRPr="006058EA">
        <w:rPr>
          <w:rFonts w:eastAsia="Arial Unicode MS"/>
          <w:u w:color="000000"/>
          <w:bdr w:val="nil"/>
        </w:rPr>
        <w:t xml:space="preserve"> </w:t>
      </w:r>
      <w:r w:rsidR="00C74C17">
        <w:rPr>
          <w:rFonts w:eastAsia="Arial Unicode MS"/>
          <w:u w:color="000000"/>
          <w:bdr w:val="nil"/>
        </w:rPr>
        <w:t>ООО "Региональный технический центр"</w:t>
      </w:r>
      <w:r w:rsidR="00B01326" w:rsidRPr="00B01326">
        <w:rPr>
          <w:rFonts w:eastAsia="Arial Unicode MS"/>
          <w:color w:val="000000"/>
          <w:u w:color="000000"/>
          <w:bdr w:val="nil"/>
        </w:rPr>
        <w:t xml:space="preserve">, ИНН </w:t>
      </w:r>
      <w:r w:rsidR="00C74C17" w:rsidRPr="00C74C17">
        <w:rPr>
          <w:rFonts w:eastAsia="Arial Unicode MS"/>
          <w:color w:val="000000"/>
          <w:u w:color="000000"/>
          <w:bdr w:val="nil"/>
        </w:rPr>
        <w:t>2724129789</w:t>
      </w:r>
      <w:r w:rsidR="00B01326" w:rsidRPr="00B01326">
        <w:rPr>
          <w:rFonts w:eastAsia="Arial Unicode MS"/>
          <w:color w:val="000000"/>
          <w:u w:color="000000"/>
          <w:bdr w:val="nil"/>
        </w:rPr>
        <w:t xml:space="preserve"> </w:t>
      </w:r>
      <w:r w:rsidR="006058EA" w:rsidRPr="006058EA">
        <w:rPr>
          <w:rFonts w:eastAsia="Arial Unicode MS"/>
          <w:color w:val="000000"/>
          <w:u w:color="000000"/>
          <w:bdr w:val="nil"/>
        </w:rPr>
        <w:t xml:space="preserve">(далее </w:t>
      </w:r>
      <w:r w:rsidR="007802B9">
        <w:rPr>
          <w:rFonts w:eastAsia="Arial Unicode MS"/>
          <w:color w:val="000000"/>
          <w:u w:color="000000"/>
          <w:bdr w:val="nil"/>
        </w:rPr>
        <w:t>–</w:t>
      </w:r>
      <w:r w:rsidR="006058EA" w:rsidRPr="006058EA">
        <w:rPr>
          <w:rFonts w:eastAsia="Arial Unicode MS"/>
          <w:color w:val="000000"/>
          <w:u w:color="000000"/>
          <w:bdr w:val="nil"/>
        </w:rPr>
        <w:t xml:space="preserve"> Получател</w:t>
      </w:r>
      <w:r w:rsidR="00A27DC9">
        <w:rPr>
          <w:rFonts w:eastAsia="Arial Unicode MS"/>
          <w:color w:val="000000"/>
          <w:u w:color="000000"/>
          <w:bdr w:val="nil"/>
        </w:rPr>
        <w:t>ь</w:t>
      </w:r>
      <w:r w:rsidR="006058EA" w:rsidRPr="006058EA">
        <w:rPr>
          <w:rFonts w:eastAsia="Arial Unicode MS"/>
          <w:color w:val="000000"/>
          <w:u w:color="000000"/>
          <w:bdr w:val="nil"/>
        </w:rPr>
        <w:t xml:space="preserve"> услуг) </w:t>
      </w:r>
      <w:r w:rsidR="006058EA" w:rsidRPr="006058EA">
        <w:rPr>
          <w:rFonts w:eastAsia="Arial Unicode MS"/>
          <w:u w:color="000000"/>
          <w:bdr w:val="nil"/>
        </w:rPr>
        <w:t xml:space="preserve">в </w:t>
      </w:r>
      <w:r w:rsidR="00C74C17" w:rsidRPr="00C74C17">
        <w:rPr>
          <w:rFonts w:eastAsia="Arial Unicode MS"/>
          <w:u w:color="000000"/>
          <w:bdr w:val="nil"/>
        </w:rPr>
        <w:t xml:space="preserve">IX Национальной выставке и форуме </w:t>
      </w:r>
      <w:r w:rsidR="00C74C17" w:rsidRPr="00523C10">
        <w:rPr>
          <w:rFonts w:eastAsia="Arial Unicode MS"/>
          <w:u w:color="000000"/>
          <w:bdr w:val="nil"/>
        </w:rPr>
        <w:t xml:space="preserve">инфраструктуры гражданской авиации NAIS </w:t>
      </w:r>
      <w:r w:rsidR="006058EA" w:rsidRPr="00523C10">
        <w:rPr>
          <w:rFonts w:eastAsia="Arial Unicode MS"/>
          <w:color w:val="000000"/>
          <w:u w:color="000000"/>
          <w:bdr w:val="nil"/>
        </w:rPr>
        <w:t xml:space="preserve">с </w:t>
      </w:r>
      <w:r w:rsidR="00A27DC9" w:rsidRPr="00523C10">
        <w:rPr>
          <w:rFonts w:eastAsia="Arial Unicode MS"/>
          <w:color w:val="000000"/>
          <w:u w:color="000000"/>
          <w:bdr w:val="nil"/>
        </w:rPr>
        <w:t>индивидуальным</w:t>
      </w:r>
      <w:r w:rsidR="006058EA" w:rsidRPr="00523C10">
        <w:rPr>
          <w:rFonts w:eastAsia="Arial Unicode MS"/>
          <w:color w:val="000000"/>
          <w:u w:color="000000"/>
          <w:bdr w:val="nil"/>
        </w:rPr>
        <w:t xml:space="preserve"> стендом</w:t>
      </w:r>
      <w:r w:rsidR="00B01326" w:rsidRPr="00523C10">
        <w:rPr>
          <w:rFonts w:eastAsia="Arial Unicode MS"/>
          <w:color w:val="000000"/>
          <w:u w:color="000000"/>
          <w:bdr w:val="nil"/>
        </w:rPr>
        <w:t>,</w:t>
      </w:r>
      <w:r w:rsidR="00663C48" w:rsidRPr="00523C10">
        <w:rPr>
          <w:rFonts w:eastAsia="Arial Unicode MS"/>
          <w:color w:val="000000"/>
          <w:u w:color="000000"/>
          <w:bdr w:val="nil"/>
        </w:rPr>
        <w:t xml:space="preserve"> </w:t>
      </w:r>
      <w:r w:rsidR="00B01326" w:rsidRPr="00523C10">
        <w:rPr>
          <w:rFonts w:eastAsia="Arial Unicode MS"/>
          <w:u w:color="000000"/>
          <w:bdr w:val="nil"/>
        </w:rPr>
        <w:t xml:space="preserve">на территории Российской Федерации </w:t>
      </w:r>
      <w:r w:rsidR="00663C48" w:rsidRPr="00523C10">
        <w:rPr>
          <w:rFonts w:eastAsia="Arial Unicode MS"/>
          <w:color w:val="000000"/>
          <w:u w:color="000000"/>
          <w:bdr w:val="nil"/>
        </w:rPr>
        <w:t>(далее – Мероприятие).</w:t>
      </w:r>
    </w:p>
    <w:p w14:paraId="5509F813" w14:textId="1DFCA2EF" w:rsidR="006058EA" w:rsidRPr="00523C10" w:rsidRDefault="00F31D3E" w:rsidP="006058E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/>
        <w:ind w:firstLine="709"/>
        <w:jc w:val="both"/>
        <w:rPr>
          <w:rFonts w:eastAsia="Arial Unicode MS"/>
          <w:b/>
          <w:u w:color="000000"/>
          <w:bdr w:val="nil"/>
        </w:rPr>
      </w:pPr>
      <w:r>
        <w:rPr>
          <w:rFonts w:eastAsia="Arial Unicode MS"/>
          <w:b/>
          <w:u w:color="000000"/>
          <w:bdr w:val="nil"/>
        </w:rPr>
        <w:t>Комплекс у</w:t>
      </w:r>
      <w:r w:rsidR="006058EA" w:rsidRPr="00523C10">
        <w:rPr>
          <w:rFonts w:eastAsia="Arial Unicode MS"/>
          <w:b/>
          <w:u w:color="000000"/>
          <w:bdr w:val="nil"/>
        </w:rPr>
        <w:t>слуг включа</w:t>
      </w:r>
      <w:r>
        <w:rPr>
          <w:rFonts w:eastAsia="Arial Unicode MS"/>
          <w:b/>
          <w:u w:color="000000"/>
          <w:bdr w:val="nil"/>
        </w:rPr>
        <w:t>е</w:t>
      </w:r>
      <w:r w:rsidR="006058EA" w:rsidRPr="00523C10">
        <w:rPr>
          <w:rFonts w:eastAsia="Arial Unicode MS"/>
          <w:b/>
          <w:u w:color="000000"/>
          <w:bdr w:val="nil"/>
        </w:rPr>
        <w:t xml:space="preserve">т в себя: </w:t>
      </w:r>
    </w:p>
    <w:p w14:paraId="2C37B2E7" w14:textId="77777777" w:rsidR="00F31D3E" w:rsidRPr="00F31D3E" w:rsidRDefault="00F31D3E" w:rsidP="00F31D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/>
        <w:ind w:firstLine="709"/>
        <w:jc w:val="both"/>
        <w:rPr>
          <w:rFonts w:eastAsia="Arial Unicode MS"/>
          <w:u w:color="000000"/>
          <w:bdr w:val="nil"/>
        </w:rPr>
      </w:pPr>
      <w:r w:rsidRPr="00F31D3E">
        <w:rPr>
          <w:rFonts w:eastAsia="Arial Unicode MS"/>
          <w:u w:color="000000"/>
          <w:bdr w:val="nil"/>
        </w:rPr>
        <w:t>1.</w:t>
      </w:r>
      <w:r w:rsidRPr="00F31D3E">
        <w:rPr>
          <w:rFonts w:eastAsia="Arial Unicode MS"/>
          <w:u w:color="000000"/>
          <w:bdr w:val="nil"/>
        </w:rPr>
        <w:tab/>
        <w:t>Аренду выставочной площади и оборудования для индивидуального стенда Получателя услуг;</w:t>
      </w:r>
    </w:p>
    <w:p w14:paraId="6FD70C53" w14:textId="77777777" w:rsidR="00F31D3E" w:rsidRPr="00F31D3E" w:rsidRDefault="00F31D3E" w:rsidP="00F31D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/>
        <w:ind w:firstLine="709"/>
        <w:jc w:val="both"/>
        <w:rPr>
          <w:rFonts w:eastAsia="Arial Unicode MS"/>
          <w:u w:color="000000"/>
          <w:bdr w:val="nil"/>
        </w:rPr>
      </w:pPr>
      <w:r w:rsidRPr="00F31D3E">
        <w:rPr>
          <w:rFonts w:eastAsia="Arial Unicode MS"/>
          <w:u w:color="000000"/>
          <w:bdr w:val="nil"/>
        </w:rPr>
        <w:t>2.</w:t>
      </w:r>
      <w:r w:rsidRPr="00F31D3E">
        <w:rPr>
          <w:rFonts w:eastAsia="Arial Unicode MS"/>
          <w:u w:color="000000"/>
          <w:bdr w:val="nil"/>
        </w:rPr>
        <w:tab/>
        <w:t>Застройку и сопровождение выставочного стенда, в том числе включая разработку дизайн-проекта выставочного стенда, аккредитацию застройщика, изготовление элементов стенда, транспортировка конструкционных элементов и материалов, монтаж, создание и демонтаж временной выставочной инфраструктуры стенда, оформление и оснащение стенда, включая аренду необходимого оборудования и мебели;</w:t>
      </w:r>
    </w:p>
    <w:p w14:paraId="0A80650E" w14:textId="2800C623" w:rsidR="00481568" w:rsidRPr="00F31D3E" w:rsidRDefault="00F31D3E" w:rsidP="00F31D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/>
        <w:ind w:firstLine="709"/>
        <w:jc w:val="both"/>
        <w:rPr>
          <w:rFonts w:eastAsia="Arial Unicode MS"/>
          <w:u w:color="000000"/>
          <w:bdr w:val="nil"/>
        </w:rPr>
      </w:pPr>
      <w:r w:rsidRPr="00F31D3E">
        <w:rPr>
          <w:rFonts w:eastAsia="Arial Unicode MS"/>
          <w:u w:color="000000"/>
          <w:bdr w:val="nil"/>
        </w:rPr>
        <w:t>3.</w:t>
      </w:r>
      <w:r w:rsidRPr="00F31D3E">
        <w:rPr>
          <w:rFonts w:eastAsia="Arial Unicode MS"/>
          <w:u w:color="000000"/>
          <w:bdr w:val="nil"/>
        </w:rPr>
        <w:tab/>
        <w:t>Оплату регистрационных сборов.</w:t>
      </w:r>
    </w:p>
    <w:p w14:paraId="4272E582" w14:textId="77777777" w:rsidR="00F31D3E" w:rsidRDefault="00F31D3E" w:rsidP="003A1BB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/>
        <w:ind w:firstLine="709"/>
        <w:contextualSpacing/>
        <w:jc w:val="both"/>
        <w:rPr>
          <w:rFonts w:eastAsia="Arial Unicode MS"/>
          <w:b/>
          <w:bCs/>
          <w:color w:val="000000"/>
          <w:u w:color="000000"/>
          <w:bdr w:val="nil"/>
        </w:rPr>
      </w:pPr>
    </w:p>
    <w:p w14:paraId="6D2FF52F" w14:textId="4CDB8EE7" w:rsidR="00C93B0B" w:rsidRDefault="005F0F1E" w:rsidP="003A1BB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/>
        <w:ind w:firstLine="709"/>
        <w:contextualSpacing/>
        <w:jc w:val="both"/>
        <w:rPr>
          <w:rFonts w:eastAsia="Arial Unicode MS"/>
          <w:color w:val="000000"/>
          <w:u w:color="000000"/>
          <w:bdr w:val="nil"/>
        </w:rPr>
      </w:pPr>
      <w:r w:rsidRPr="005F0F1E">
        <w:rPr>
          <w:rFonts w:eastAsia="Arial Unicode MS"/>
          <w:b/>
          <w:bCs/>
          <w:color w:val="000000"/>
          <w:u w:color="000000"/>
          <w:bdr w:val="nil"/>
        </w:rPr>
        <w:t>Место и время проведения Мероприятия:</w:t>
      </w:r>
      <w:r w:rsidR="00B01326">
        <w:rPr>
          <w:rFonts w:eastAsia="Arial Unicode MS"/>
          <w:color w:val="000000"/>
          <w:u w:color="000000"/>
          <w:bdr w:val="nil"/>
        </w:rPr>
        <w:t xml:space="preserve"> </w:t>
      </w:r>
      <w:r w:rsidR="00B01326" w:rsidRPr="00B01326">
        <w:rPr>
          <w:rFonts w:eastAsia="Arial Unicode MS"/>
          <w:color w:val="000000"/>
          <w:u w:color="000000"/>
          <w:bdr w:val="nil"/>
        </w:rPr>
        <w:t>с 0</w:t>
      </w:r>
      <w:r w:rsidR="00C74C17">
        <w:rPr>
          <w:rFonts w:eastAsia="Arial Unicode MS"/>
          <w:color w:val="000000"/>
          <w:u w:color="000000"/>
          <w:bdr w:val="nil"/>
        </w:rPr>
        <w:t>9</w:t>
      </w:r>
      <w:r w:rsidR="00B01326" w:rsidRPr="00B01326">
        <w:rPr>
          <w:rFonts w:eastAsia="Arial Unicode MS"/>
          <w:color w:val="000000"/>
          <w:u w:color="000000"/>
          <w:bdr w:val="nil"/>
        </w:rPr>
        <w:t xml:space="preserve"> по </w:t>
      </w:r>
      <w:r w:rsidR="00C74C17">
        <w:rPr>
          <w:rFonts w:eastAsia="Arial Unicode MS"/>
          <w:color w:val="000000"/>
          <w:u w:color="000000"/>
          <w:bdr w:val="nil"/>
        </w:rPr>
        <w:t>10</w:t>
      </w:r>
      <w:r w:rsidR="00B01326" w:rsidRPr="00B01326">
        <w:rPr>
          <w:rFonts w:eastAsia="Arial Unicode MS"/>
          <w:color w:val="000000"/>
          <w:u w:color="000000"/>
          <w:bdr w:val="nil"/>
        </w:rPr>
        <w:t xml:space="preserve"> </w:t>
      </w:r>
      <w:r w:rsidR="00C74C17">
        <w:rPr>
          <w:rFonts w:eastAsia="Arial Unicode MS"/>
          <w:color w:val="000000"/>
          <w:u w:color="000000"/>
          <w:bdr w:val="nil"/>
        </w:rPr>
        <w:t>феврал</w:t>
      </w:r>
      <w:r w:rsidR="00B01326" w:rsidRPr="00B01326">
        <w:rPr>
          <w:rFonts w:eastAsia="Arial Unicode MS"/>
          <w:color w:val="000000"/>
          <w:u w:color="000000"/>
          <w:bdr w:val="nil"/>
        </w:rPr>
        <w:t>я 202</w:t>
      </w:r>
      <w:r w:rsidR="00C74C17">
        <w:rPr>
          <w:rFonts w:eastAsia="Arial Unicode MS"/>
          <w:color w:val="000000"/>
          <w:u w:color="000000"/>
          <w:bdr w:val="nil"/>
        </w:rPr>
        <w:t>2</w:t>
      </w:r>
      <w:r w:rsidR="00B01326" w:rsidRPr="00B01326">
        <w:rPr>
          <w:rFonts w:eastAsia="Arial Unicode MS"/>
          <w:color w:val="000000"/>
          <w:u w:color="000000"/>
          <w:bdr w:val="nil"/>
        </w:rPr>
        <w:t xml:space="preserve"> г.</w:t>
      </w:r>
      <w:r w:rsidRPr="005F0F1E">
        <w:rPr>
          <w:rFonts w:eastAsia="Arial Unicode MS"/>
          <w:color w:val="000000"/>
          <w:u w:color="000000"/>
          <w:bdr w:val="nil"/>
        </w:rPr>
        <w:t xml:space="preserve">, </w:t>
      </w:r>
      <w:r w:rsidR="003A1BB4" w:rsidRPr="003A1BB4">
        <w:rPr>
          <w:rFonts w:eastAsia="Arial Unicode MS"/>
          <w:color w:val="000000"/>
          <w:u w:color="000000"/>
          <w:bdr w:val="nil"/>
        </w:rPr>
        <w:t>Московская область, Красногорский район, г. Красногорск, ул. Международная, д. 16, 18, 20, МВЦ "Крокус Экспо".</w:t>
      </w:r>
    </w:p>
    <w:p w14:paraId="1E060E95" w14:textId="77777777" w:rsidR="00F31D3E" w:rsidRDefault="00F31D3E" w:rsidP="003A1BB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/>
        <w:ind w:firstLine="709"/>
        <w:contextualSpacing/>
        <w:jc w:val="both"/>
        <w:rPr>
          <w:rFonts w:eastAsia="Arial Unicode MS"/>
          <w:b/>
          <w:color w:val="000000"/>
          <w:u w:color="000000"/>
          <w:bdr w:val="nil"/>
        </w:rPr>
      </w:pPr>
    </w:p>
    <w:p w14:paraId="473077D4" w14:textId="2599E8DC" w:rsidR="006058EA" w:rsidRDefault="006058EA" w:rsidP="006058EA">
      <w:pPr>
        <w:tabs>
          <w:tab w:val="left" w:pos="1134"/>
        </w:tabs>
        <w:ind w:firstLine="709"/>
        <w:jc w:val="both"/>
        <w:rPr>
          <w:rFonts w:eastAsia="Arial Unicode MS"/>
          <w:b/>
          <w:color w:val="000000"/>
          <w:u w:color="000000"/>
          <w:bdr w:val="nil"/>
        </w:rPr>
      </w:pPr>
      <w:r w:rsidRPr="007802B9">
        <w:rPr>
          <w:rFonts w:eastAsia="Arial Unicode MS"/>
          <w:b/>
          <w:color w:val="000000"/>
          <w:u w:color="000000"/>
          <w:bdr w:val="nil"/>
        </w:rPr>
        <w:t xml:space="preserve">Порядок и условия оказания </w:t>
      </w:r>
      <w:r w:rsidR="00F31D3E">
        <w:rPr>
          <w:rFonts w:eastAsia="Arial Unicode MS"/>
          <w:b/>
          <w:u w:color="000000"/>
          <w:bdr w:val="nil"/>
        </w:rPr>
        <w:t>Комплекса у</w:t>
      </w:r>
      <w:r w:rsidR="00F31D3E" w:rsidRPr="00523C10">
        <w:rPr>
          <w:rFonts w:eastAsia="Arial Unicode MS"/>
          <w:b/>
          <w:u w:color="000000"/>
          <w:bdr w:val="nil"/>
        </w:rPr>
        <w:t>слуг</w:t>
      </w:r>
      <w:r w:rsidRPr="007802B9">
        <w:rPr>
          <w:rFonts w:eastAsia="Arial Unicode MS"/>
          <w:b/>
          <w:color w:val="000000"/>
          <w:u w:color="000000"/>
          <w:bdr w:val="nil"/>
        </w:rPr>
        <w:t>:</w:t>
      </w:r>
    </w:p>
    <w:p w14:paraId="4C3E28C3" w14:textId="77777777" w:rsidR="00F31D3E" w:rsidRPr="001C465B" w:rsidRDefault="00F31D3E" w:rsidP="00F31D3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134"/>
        </w:tabs>
        <w:suppressAutoHyphens/>
        <w:ind w:left="0" w:firstLine="426"/>
        <w:contextualSpacing/>
        <w:jc w:val="both"/>
        <w:rPr>
          <w:rFonts w:eastAsia="Arial Unicode MS"/>
          <w:b/>
          <w:bCs/>
          <w:color w:val="000000"/>
          <w:spacing w:val="-8"/>
          <w:u w:color="000000"/>
          <w:bdr w:val="nil"/>
        </w:rPr>
      </w:pPr>
      <w:bookmarkStart w:id="18" w:name="_Hlk51755510"/>
      <w:r w:rsidRPr="005F0F1E">
        <w:rPr>
          <w:rFonts w:eastAsia="Arial Unicode MS"/>
          <w:b/>
          <w:bCs/>
          <w:color w:val="000000"/>
          <w:u w:color="000000"/>
          <w:bdr w:val="nil"/>
        </w:rPr>
        <w:t xml:space="preserve">Аренда выставочной площади </w:t>
      </w:r>
      <w:r w:rsidRPr="00F20184">
        <w:rPr>
          <w:rFonts w:eastAsia="Arial Unicode MS"/>
          <w:b/>
          <w:bCs/>
          <w:color w:val="000000"/>
          <w:u w:color="000000"/>
          <w:bdr w:val="nil"/>
        </w:rPr>
        <w:t xml:space="preserve">и оборудования </w:t>
      </w:r>
      <w:r>
        <w:rPr>
          <w:rFonts w:eastAsia="Arial Unicode MS"/>
          <w:b/>
          <w:bCs/>
          <w:color w:val="000000"/>
          <w:u w:color="000000"/>
          <w:bdr w:val="nil"/>
        </w:rPr>
        <w:t>для</w:t>
      </w:r>
      <w:r w:rsidRPr="004F7250">
        <w:rPr>
          <w:rFonts w:eastAsia="Arial Unicode MS"/>
          <w:b/>
          <w:bCs/>
          <w:color w:val="000000"/>
          <w:u w:color="000000"/>
          <w:bdr w:val="nil"/>
        </w:rPr>
        <w:t xml:space="preserve"> индивидуальн</w:t>
      </w:r>
      <w:r>
        <w:rPr>
          <w:rFonts w:eastAsia="Arial Unicode MS"/>
          <w:b/>
          <w:bCs/>
          <w:color w:val="000000"/>
          <w:u w:color="000000"/>
          <w:bdr w:val="nil"/>
        </w:rPr>
        <w:t>ого</w:t>
      </w:r>
      <w:r w:rsidRPr="004F7250">
        <w:rPr>
          <w:rFonts w:eastAsia="Arial Unicode MS"/>
          <w:b/>
          <w:bCs/>
          <w:color w:val="000000"/>
          <w:u w:color="000000"/>
          <w:bdr w:val="nil"/>
        </w:rPr>
        <w:t xml:space="preserve"> стенд</w:t>
      </w:r>
      <w:r>
        <w:rPr>
          <w:rFonts w:eastAsia="Arial Unicode MS"/>
          <w:b/>
          <w:bCs/>
          <w:color w:val="000000"/>
          <w:u w:color="000000"/>
          <w:bdr w:val="nil"/>
        </w:rPr>
        <w:t>а</w:t>
      </w:r>
      <w:r w:rsidRPr="004F7250">
        <w:rPr>
          <w:rFonts w:eastAsia="Arial Unicode MS"/>
          <w:b/>
          <w:bCs/>
          <w:color w:val="000000"/>
          <w:u w:color="000000"/>
          <w:bdr w:val="nil"/>
        </w:rPr>
        <w:t xml:space="preserve"> </w:t>
      </w:r>
      <w:r w:rsidRPr="00210D53">
        <w:rPr>
          <w:rFonts w:eastAsia="Arial Unicode MS"/>
          <w:b/>
          <w:bCs/>
          <w:color w:val="000000"/>
          <w:u w:color="000000"/>
          <w:bdr w:val="nil"/>
        </w:rPr>
        <w:t>Получател</w:t>
      </w:r>
      <w:r>
        <w:rPr>
          <w:rFonts w:eastAsia="Arial Unicode MS"/>
          <w:b/>
          <w:bCs/>
          <w:color w:val="000000"/>
          <w:u w:color="000000"/>
          <w:bdr w:val="nil"/>
        </w:rPr>
        <w:t>я</w:t>
      </w:r>
      <w:r w:rsidRPr="00210D53">
        <w:rPr>
          <w:rFonts w:eastAsia="Arial Unicode MS"/>
          <w:b/>
          <w:bCs/>
          <w:color w:val="000000"/>
          <w:u w:color="000000"/>
          <w:bdr w:val="nil"/>
        </w:rPr>
        <w:t xml:space="preserve"> услуг</w:t>
      </w:r>
      <w:r w:rsidRPr="001C465B">
        <w:rPr>
          <w:rFonts w:eastAsia="Arial Unicode MS"/>
          <w:b/>
          <w:bCs/>
          <w:color w:val="000000"/>
          <w:u w:color="000000"/>
          <w:bdr w:val="nil"/>
        </w:rPr>
        <w:t>.</w:t>
      </w:r>
    </w:p>
    <w:bookmarkEnd w:id="18"/>
    <w:p w14:paraId="07AEAE64" w14:textId="76822F38" w:rsidR="00F31D3E" w:rsidRDefault="00F31D3E" w:rsidP="00F31D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134"/>
        </w:tabs>
        <w:suppressAutoHyphens/>
        <w:ind w:firstLine="426"/>
        <w:jc w:val="both"/>
        <w:rPr>
          <w:rFonts w:eastAsia="Arial Unicode MS"/>
          <w:color w:val="000000"/>
          <w:u w:color="000000"/>
          <w:bdr w:val="nil"/>
        </w:rPr>
      </w:pPr>
      <w:r>
        <w:rPr>
          <w:rFonts w:eastAsia="Arial Unicode MS"/>
          <w:color w:val="000000"/>
          <w:u w:color="000000"/>
          <w:bdr w:val="nil"/>
        </w:rPr>
        <w:t xml:space="preserve">1.1. </w:t>
      </w:r>
      <w:r w:rsidRPr="00210D53">
        <w:rPr>
          <w:rFonts w:eastAsia="Arial Unicode MS"/>
          <w:color w:val="000000"/>
          <w:u w:color="000000"/>
          <w:bdr w:val="nil"/>
        </w:rPr>
        <w:t>Исполнитель осуществляет бронирование и аренду оборудованного выставочного стенда на площадке проведения Мероприятия размером не менее 1</w:t>
      </w:r>
      <w:r>
        <w:rPr>
          <w:rFonts w:eastAsia="Arial Unicode MS"/>
          <w:color w:val="000000"/>
          <w:u w:color="000000"/>
          <w:bdr w:val="nil"/>
        </w:rPr>
        <w:t>6</w:t>
      </w:r>
      <w:r w:rsidRPr="00210D53">
        <w:rPr>
          <w:rFonts w:eastAsia="Arial Unicode MS"/>
          <w:color w:val="000000"/>
          <w:u w:color="000000"/>
          <w:bdr w:val="nil"/>
        </w:rPr>
        <w:t xml:space="preserve"> квадратных метров в срок, установленный организаторами Мероприятия</w:t>
      </w:r>
      <w:r w:rsidR="00285A54">
        <w:rPr>
          <w:rFonts w:eastAsia="Arial Unicode MS"/>
          <w:color w:val="000000"/>
          <w:u w:color="000000"/>
          <w:bdr w:val="nil"/>
        </w:rPr>
        <w:t>.</w:t>
      </w:r>
      <w:r>
        <w:rPr>
          <w:rFonts w:eastAsia="Arial Unicode MS"/>
          <w:color w:val="000000"/>
          <w:u w:color="000000"/>
          <w:bdr w:val="nil"/>
        </w:rPr>
        <w:t xml:space="preserve"> </w:t>
      </w:r>
    </w:p>
    <w:p w14:paraId="5364D4DF" w14:textId="77777777" w:rsidR="00F31D3E" w:rsidRDefault="00F31D3E" w:rsidP="00F31D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134"/>
        </w:tabs>
        <w:suppressAutoHyphens/>
        <w:ind w:firstLine="426"/>
        <w:jc w:val="both"/>
        <w:rPr>
          <w:rFonts w:eastAsia="Arial Unicode MS"/>
          <w:color w:val="000000"/>
          <w:u w:color="000000"/>
          <w:bdr w:val="nil"/>
        </w:rPr>
      </w:pPr>
      <w:r>
        <w:rPr>
          <w:rFonts w:eastAsia="Arial Unicode MS"/>
          <w:color w:val="000000"/>
          <w:u w:color="000000"/>
          <w:bdr w:val="nil"/>
        </w:rPr>
        <w:t>1.2. Аренда оборудования выставочного стенда</w:t>
      </w:r>
      <w:r w:rsidRPr="00C26182">
        <w:rPr>
          <w:rFonts w:eastAsia="Arial Unicode MS"/>
          <w:color w:val="000000"/>
          <w:u w:color="000000"/>
          <w:bdr w:val="nil"/>
        </w:rPr>
        <w:t xml:space="preserve"> на</w:t>
      </w:r>
      <w:r>
        <w:rPr>
          <w:rFonts w:eastAsia="Arial Unicode MS"/>
          <w:color w:val="000000"/>
          <w:u w:color="000000"/>
          <w:bdr w:val="nil"/>
        </w:rPr>
        <w:t xml:space="preserve"> Мероприятии включает в себя: </w:t>
      </w:r>
    </w:p>
    <w:p w14:paraId="1E2570BB" w14:textId="77777777" w:rsidR="00F31D3E" w:rsidRDefault="00F31D3E" w:rsidP="00F31D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134"/>
        </w:tabs>
        <w:suppressAutoHyphens/>
        <w:ind w:firstLine="709"/>
        <w:jc w:val="both"/>
        <w:rPr>
          <w:rFonts w:eastAsia="Arial Unicode MS"/>
          <w:color w:val="000000"/>
          <w:u w:color="000000"/>
          <w:bdr w:val="nil"/>
        </w:rPr>
      </w:pPr>
      <w:r w:rsidRPr="004312CD">
        <w:rPr>
          <w:rFonts w:eastAsia="Arial Unicode MS"/>
          <w:color w:val="000000"/>
          <w:u w:color="000000"/>
          <w:bdr w:val="nil"/>
        </w:rPr>
        <w:t>- количество открытых зон – не менее 2-х;</w:t>
      </w:r>
      <w:r>
        <w:rPr>
          <w:rFonts w:eastAsia="Arial Unicode MS"/>
          <w:color w:val="000000"/>
          <w:u w:color="000000"/>
          <w:bdr w:val="nil"/>
        </w:rPr>
        <w:t xml:space="preserve"> </w:t>
      </w:r>
    </w:p>
    <w:p w14:paraId="1D627F84" w14:textId="77777777" w:rsidR="00F31D3E" w:rsidRPr="004312CD" w:rsidRDefault="00F31D3E" w:rsidP="00F31D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134"/>
        </w:tabs>
        <w:suppressAutoHyphens/>
        <w:spacing w:line="260" w:lineRule="exact"/>
        <w:ind w:firstLine="709"/>
        <w:contextualSpacing/>
        <w:jc w:val="both"/>
        <w:rPr>
          <w:rFonts w:eastAsia="Arial Unicode MS"/>
          <w:color w:val="000000"/>
          <w:u w:color="000000"/>
          <w:bdr w:val="nil"/>
        </w:rPr>
      </w:pPr>
      <w:r w:rsidRPr="004312CD">
        <w:rPr>
          <w:rFonts w:eastAsia="Arial Unicode MS"/>
          <w:color w:val="000000"/>
          <w:u w:color="000000"/>
          <w:bdr w:val="nil"/>
        </w:rPr>
        <w:t>- элементы стен выставочных конструкций (в соответствии с условиями стандартной застройки выставочных стендов, определенными организатором Мероприятия); - увеличение высоты до 300 см.</w:t>
      </w:r>
    </w:p>
    <w:p w14:paraId="66C2ACAA" w14:textId="77777777" w:rsidR="00F31D3E" w:rsidRPr="004312CD" w:rsidRDefault="00F31D3E" w:rsidP="00F31D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134"/>
        </w:tabs>
        <w:suppressAutoHyphens/>
        <w:spacing w:line="260" w:lineRule="exact"/>
        <w:ind w:firstLine="709"/>
        <w:contextualSpacing/>
        <w:jc w:val="both"/>
        <w:rPr>
          <w:rFonts w:eastAsia="Arial Unicode MS"/>
          <w:color w:val="000000"/>
          <w:u w:color="000000"/>
          <w:bdr w:val="nil"/>
        </w:rPr>
      </w:pPr>
      <w:r w:rsidRPr="004312CD">
        <w:rPr>
          <w:rFonts w:eastAsia="Arial Unicode MS"/>
          <w:color w:val="000000"/>
          <w:u w:color="000000"/>
          <w:bdr w:val="nil"/>
        </w:rPr>
        <w:t>- элемент стены, размерами 120х300 см (для застройки подсобного помещения) – 1 шт.;</w:t>
      </w:r>
    </w:p>
    <w:p w14:paraId="5566DB0F" w14:textId="77777777" w:rsidR="00F31D3E" w:rsidRPr="004312CD" w:rsidRDefault="00F31D3E" w:rsidP="00F31D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134"/>
        </w:tabs>
        <w:suppressAutoHyphens/>
        <w:spacing w:line="260" w:lineRule="exact"/>
        <w:ind w:firstLine="709"/>
        <w:contextualSpacing/>
        <w:jc w:val="both"/>
        <w:rPr>
          <w:rFonts w:eastAsia="Arial Unicode MS"/>
          <w:color w:val="000000"/>
          <w:u w:color="000000"/>
          <w:bdr w:val="nil"/>
        </w:rPr>
      </w:pPr>
      <w:r w:rsidRPr="004312CD">
        <w:rPr>
          <w:rFonts w:eastAsia="Arial Unicode MS"/>
          <w:color w:val="000000"/>
          <w:u w:color="000000"/>
          <w:bdr w:val="nil"/>
        </w:rPr>
        <w:t>- дверь с замком (для подсобного помещения), размером 100х200 см – 1 шт.;</w:t>
      </w:r>
    </w:p>
    <w:p w14:paraId="65EEBE77" w14:textId="77777777" w:rsidR="00F31D3E" w:rsidRPr="004312CD" w:rsidRDefault="00F31D3E" w:rsidP="00F31D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134"/>
        </w:tabs>
        <w:suppressAutoHyphens/>
        <w:spacing w:line="260" w:lineRule="exact"/>
        <w:ind w:firstLine="709"/>
        <w:contextualSpacing/>
        <w:jc w:val="both"/>
        <w:rPr>
          <w:rFonts w:eastAsia="Arial Unicode MS"/>
          <w:color w:val="000000"/>
          <w:u w:color="000000"/>
          <w:bdr w:val="nil"/>
        </w:rPr>
      </w:pPr>
      <w:r w:rsidRPr="004312CD">
        <w:rPr>
          <w:rFonts w:eastAsia="Arial Unicode MS"/>
          <w:color w:val="000000"/>
          <w:u w:color="000000"/>
          <w:bdr w:val="nil"/>
        </w:rPr>
        <w:t>- оформление стен полноцветная печать на баннере высокого разрешения, согласно разработанному дизайн-макету брендирования элементов выставочного стенда;</w:t>
      </w:r>
    </w:p>
    <w:p w14:paraId="130DCA47" w14:textId="77777777" w:rsidR="00F31D3E" w:rsidRPr="004312CD" w:rsidRDefault="00F31D3E" w:rsidP="00F31D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134"/>
        </w:tabs>
        <w:suppressAutoHyphens/>
        <w:spacing w:line="260" w:lineRule="exact"/>
        <w:ind w:firstLine="709"/>
        <w:contextualSpacing/>
        <w:jc w:val="both"/>
        <w:rPr>
          <w:rFonts w:eastAsia="Arial Unicode MS"/>
          <w:color w:val="000000"/>
          <w:u w:color="000000"/>
          <w:bdr w:val="nil"/>
        </w:rPr>
      </w:pPr>
      <w:r w:rsidRPr="004312CD">
        <w:rPr>
          <w:rFonts w:eastAsia="Arial Unicode MS"/>
          <w:color w:val="000000"/>
          <w:u w:color="000000"/>
          <w:bdr w:val="nil"/>
        </w:rPr>
        <w:t>- стул мягкий – 4 шт.;</w:t>
      </w:r>
    </w:p>
    <w:p w14:paraId="1315C09D" w14:textId="77777777" w:rsidR="00F31D3E" w:rsidRPr="004312CD" w:rsidRDefault="00F31D3E" w:rsidP="00F31D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134"/>
        </w:tabs>
        <w:suppressAutoHyphens/>
        <w:spacing w:line="260" w:lineRule="exact"/>
        <w:ind w:firstLine="709"/>
        <w:contextualSpacing/>
        <w:jc w:val="both"/>
        <w:rPr>
          <w:rFonts w:eastAsia="Arial Unicode MS"/>
          <w:color w:val="000000"/>
          <w:u w:color="000000"/>
          <w:bdr w:val="nil"/>
        </w:rPr>
      </w:pPr>
      <w:r w:rsidRPr="004312CD">
        <w:rPr>
          <w:rFonts w:eastAsia="Arial Unicode MS"/>
          <w:color w:val="000000"/>
          <w:u w:color="000000"/>
          <w:bdr w:val="nil"/>
        </w:rPr>
        <w:t>- стол круглый (314) – 1 шт.;</w:t>
      </w:r>
    </w:p>
    <w:p w14:paraId="448B1110" w14:textId="77777777" w:rsidR="00F31D3E" w:rsidRPr="004312CD" w:rsidRDefault="00F31D3E" w:rsidP="00F31D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134"/>
        </w:tabs>
        <w:suppressAutoHyphens/>
        <w:spacing w:line="260" w:lineRule="exact"/>
        <w:ind w:firstLine="709"/>
        <w:contextualSpacing/>
        <w:jc w:val="both"/>
        <w:rPr>
          <w:rFonts w:eastAsia="Arial Unicode MS"/>
          <w:color w:val="000000"/>
          <w:u w:color="000000"/>
          <w:bdr w:val="nil"/>
        </w:rPr>
      </w:pPr>
      <w:r w:rsidRPr="004312CD">
        <w:rPr>
          <w:rFonts w:eastAsia="Arial Unicode MS"/>
          <w:color w:val="000000"/>
          <w:u w:color="000000"/>
          <w:bdr w:val="nil"/>
        </w:rPr>
        <w:t>- ковровое покрытие общей площади стенда - на всю площадь стенда;</w:t>
      </w:r>
    </w:p>
    <w:p w14:paraId="261A7E56" w14:textId="77777777" w:rsidR="00F31D3E" w:rsidRPr="004312CD" w:rsidRDefault="00F31D3E" w:rsidP="00F31D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134"/>
        </w:tabs>
        <w:suppressAutoHyphens/>
        <w:spacing w:line="260" w:lineRule="exact"/>
        <w:ind w:firstLine="709"/>
        <w:contextualSpacing/>
        <w:jc w:val="both"/>
        <w:rPr>
          <w:rFonts w:eastAsia="Arial Unicode MS"/>
          <w:color w:val="000000"/>
          <w:u w:color="000000"/>
          <w:bdr w:val="nil"/>
        </w:rPr>
      </w:pPr>
      <w:r w:rsidRPr="004312CD">
        <w:rPr>
          <w:rFonts w:eastAsia="Arial Unicode MS"/>
          <w:color w:val="000000"/>
          <w:u w:color="000000"/>
          <w:bdr w:val="nil"/>
        </w:rPr>
        <w:t xml:space="preserve">- </w:t>
      </w:r>
      <w:proofErr w:type="spellStart"/>
      <w:r w:rsidRPr="004312CD">
        <w:rPr>
          <w:rFonts w:eastAsia="Arial Unicode MS"/>
          <w:color w:val="000000"/>
          <w:u w:color="000000"/>
          <w:bdr w:val="nil"/>
        </w:rPr>
        <w:t>проспектодержатель</w:t>
      </w:r>
      <w:proofErr w:type="spellEnd"/>
      <w:r w:rsidRPr="004312CD">
        <w:rPr>
          <w:rFonts w:eastAsia="Arial Unicode MS"/>
          <w:color w:val="000000"/>
          <w:u w:color="000000"/>
          <w:bdr w:val="nil"/>
        </w:rPr>
        <w:t xml:space="preserve"> – 1 шт.;</w:t>
      </w:r>
    </w:p>
    <w:p w14:paraId="616D75D1" w14:textId="77777777" w:rsidR="00F31D3E" w:rsidRPr="004312CD" w:rsidRDefault="00F31D3E" w:rsidP="00F31D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134"/>
        </w:tabs>
        <w:suppressAutoHyphens/>
        <w:spacing w:line="260" w:lineRule="exact"/>
        <w:ind w:firstLine="709"/>
        <w:contextualSpacing/>
        <w:jc w:val="both"/>
        <w:rPr>
          <w:rFonts w:eastAsia="Arial Unicode MS"/>
          <w:color w:val="000000"/>
          <w:u w:color="000000"/>
          <w:bdr w:val="nil"/>
        </w:rPr>
      </w:pPr>
      <w:r w:rsidRPr="004312CD">
        <w:rPr>
          <w:rFonts w:eastAsia="Arial Unicode MS"/>
          <w:color w:val="000000"/>
          <w:u w:color="000000"/>
          <w:bdr w:val="nil"/>
        </w:rPr>
        <w:t>- информационная стойка (ресепшн) с логотипом Получателя услуг – 1 шт.;</w:t>
      </w:r>
    </w:p>
    <w:p w14:paraId="3F4DC531" w14:textId="77777777" w:rsidR="00F31D3E" w:rsidRPr="004312CD" w:rsidRDefault="00F31D3E" w:rsidP="00F31D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134"/>
        </w:tabs>
        <w:suppressAutoHyphens/>
        <w:spacing w:line="260" w:lineRule="exact"/>
        <w:ind w:firstLine="709"/>
        <w:contextualSpacing/>
        <w:jc w:val="both"/>
        <w:rPr>
          <w:rFonts w:eastAsia="Arial Unicode MS"/>
          <w:color w:val="000000"/>
          <w:u w:color="000000"/>
          <w:bdr w:val="nil"/>
        </w:rPr>
      </w:pPr>
      <w:r w:rsidRPr="004312CD">
        <w:rPr>
          <w:rFonts w:eastAsia="Arial Unicode MS"/>
          <w:color w:val="000000"/>
          <w:u w:color="000000"/>
          <w:bdr w:val="nil"/>
        </w:rPr>
        <w:t>- стул барный – 1 шт.;</w:t>
      </w:r>
    </w:p>
    <w:p w14:paraId="2592C2B7" w14:textId="77777777" w:rsidR="00F31D3E" w:rsidRPr="004312CD" w:rsidRDefault="00F31D3E" w:rsidP="00F31D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134"/>
        </w:tabs>
        <w:suppressAutoHyphens/>
        <w:spacing w:line="260" w:lineRule="exact"/>
        <w:ind w:firstLine="709"/>
        <w:contextualSpacing/>
        <w:jc w:val="both"/>
        <w:rPr>
          <w:rFonts w:eastAsia="Arial Unicode MS"/>
          <w:color w:val="000000"/>
          <w:u w:color="000000"/>
          <w:bdr w:val="nil"/>
        </w:rPr>
      </w:pPr>
      <w:r w:rsidRPr="004312CD">
        <w:rPr>
          <w:rFonts w:eastAsia="Arial Unicode MS"/>
          <w:color w:val="000000"/>
          <w:u w:color="000000"/>
          <w:bdr w:val="nil"/>
        </w:rPr>
        <w:t>- светильник галогенный на кронштейне – 9 шт.;</w:t>
      </w:r>
    </w:p>
    <w:p w14:paraId="0A44BF20" w14:textId="77777777" w:rsidR="00F31D3E" w:rsidRPr="004312CD" w:rsidRDefault="00F31D3E" w:rsidP="00F31D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134"/>
        </w:tabs>
        <w:suppressAutoHyphens/>
        <w:spacing w:line="260" w:lineRule="exact"/>
        <w:ind w:firstLine="709"/>
        <w:contextualSpacing/>
        <w:jc w:val="both"/>
        <w:rPr>
          <w:rFonts w:eastAsia="Arial Unicode MS"/>
          <w:color w:val="000000"/>
          <w:u w:color="000000"/>
          <w:bdr w:val="nil"/>
        </w:rPr>
      </w:pPr>
      <w:r w:rsidRPr="004312CD">
        <w:rPr>
          <w:rFonts w:eastAsia="Arial Unicode MS"/>
          <w:color w:val="000000"/>
          <w:u w:color="000000"/>
          <w:bdr w:val="nil"/>
        </w:rPr>
        <w:lastRenderedPageBreak/>
        <w:t>- розетка 220В; 1 кВт – 3 шт.;</w:t>
      </w:r>
    </w:p>
    <w:p w14:paraId="0A64DD89" w14:textId="77777777" w:rsidR="00F31D3E" w:rsidRPr="004312CD" w:rsidRDefault="00F31D3E" w:rsidP="00F31D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134"/>
        </w:tabs>
        <w:suppressAutoHyphens/>
        <w:spacing w:line="260" w:lineRule="exact"/>
        <w:ind w:firstLine="709"/>
        <w:contextualSpacing/>
        <w:jc w:val="both"/>
        <w:rPr>
          <w:rFonts w:eastAsia="Arial Unicode MS"/>
          <w:color w:val="000000"/>
          <w:u w:color="000000"/>
          <w:bdr w:val="nil"/>
        </w:rPr>
      </w:pPr>
      <w:r w:rsidRPr="004312CD">
        <w:rPr>
          <w:rFonts w:eastAsia="Arial Unicode MS"/>
          <w:color w:val="000000"/>
          <w:u w:color="000000"/>
          <w:bdr w:val="nil"/>
        </w:rPr>
        <w:t>- вешалка настенная – 1 шт.</w:t>
      </w:r>
    </w:p>
    <w:p w14:paraId="5A937901" w14:textId="77777777" w:rsidR="00F31D3E" w:rsidRDefault="00F31D3E" w:rsidP="00F31D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134"/>
        </w:tabs>
        <w:suppressAutoHyphens/>
        <w:spacing w:line="260" w:lineRule="exact"/>
        <w:ind w:firstLine="709"/>
        <w:contextualSpacing/>
        <w:jc w:val="both"/>
        <w:rPr>
          <w:rFonts w:eastAsia="Arial Unicode MS"/>
          <w:color w:val="000000"/>
          <w:u w:color="000000"/>
          <w:bdr w:val="nil"/>
        </w:rPr>
      </w:pPr>
      <w:r w:rsidRPr="004312CD">
        <w:rPr>
          <w:rFonts w:eastAsia="Arial Unicode MS"/>
          <w:color w:val="000000"/>
          <w:u w:color="000000"/>
          <w:bdr w:val="nil"/>
        </w:rPr>
        <w:t>- шкаф архивный высокий (320) – 1 шт.</w:t>
      </w:r>
    </w:p>
    <w:p w14:paraId="669609F5" w14:textId="77777777" w:rsidR="00F31D3E" w:rsidRDefault="00F31D3E" w:rsidP="00F31D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134"/>
        </w:tabs>
        <w:suppressAutoHyphens/>
        <w:spacing w:line="260" w:lineRule="exact"/>
        <w:ind w:firstLine="709"/>
        <w:contextualSpacing/>
        <w:jc w:val="both"/>
        <w:rPr>
          <w:rFonts w:eastAsia="Arial Unicode MS"/>
          <w:color w:val="000000"/>
          <w:u w:color="000000"/>
          <w:bdr w:val="nil"/>
        </w:rPr>
      </w:pPr>
      <w:r w:rsidRPr="00230B98">
        <w:rPr>
          <w:rFonts w:eastAsia="Arial Unicode MS"/>
          <w:color w:val="000000"/>
          <w:u w:color="000000"/>
          <w:bdr w:val="nil"/>
        </w:rPr>
        <w:t>Исполнитель обеспечивает выставочный стенд электричеством</w:t>
      </w:r>
      <w:r>
        <w:rPr>
          <w:rFonts w:eastAsia="Arial Unicode MS"/>
          <w:color w:val="000000"/>
          <w:u w:color="000000"/>
          <w:bdr w:val="nil"/>
        </w:rPr>
        <w:t xml:space="preserve"> </w:t>
      </w:r>
      <w:r w:rsidRPr="00230B98">
        <w:rPr>
          <w:rFonts w:eastAsia="Arial Unicode MS"/>
          <w:color w:val="000000"/>
          <w:u w:color="000000"/>
          <w:bdr w:val="nil"/>
        </w:rPr>
        <w:t>и доступом в Интернет.</w:t>
      </w:r>
    </w:p>
    <w:p w14:paraId="258C1A56" w14:textId="77777777" w:rsidR="00F31D3E" w:rsidRDefault="00F31D3E" w:rsidP="00F31D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134"/>
        </w:tabs>
        <w:suppressAutoHyphens/>
        <w:ind w:firstLine="426"/>
        <w:jc w:val="both"/>
        <w:rPr>
          <w:rFonts w:eastAsia="Arial Unicode MS"/>
          <w:b/>
          <w:bCs/>
          <w:color w:val="000000"/>
          <w:u w:color="000000"/>
          <w:bdr w:val="nil"/>
        </w:rPr>
      </w:pPr>
      <w:r w:rsidRPr="00C33983">
        <w:rPr>
          <w:rFonts w:eastAsia="Arial Unicode MS"/>
          <w:b/>
          <w:bCs/>
          <w:color w:val="000000"/>
          <w:u w:color="000000"/>
          <w:bdr w:val="nil"/>
        </w:rPr>
        <w:t>2.</w:t>
      </w:r>
      <w:r w:rsidRPr="00C33983">
        <w:rPr>
          <w:rFonts w:eastAsia="Arial Unicode MS"/>
          <w:b/>
          <w:bCs/>
          <w:color w:val="000000"/>
          <w:u w:color="000000"/>
          <w:bdr w:val="nil"/>
        </w:rPr>
        <w:tab/>
        <w:t xml:space="preserve">Застройка и сопровождение </w:t>
      </w:r>
      <w:r>
        <w:rPr>
          <w:rFonts w:eastAsia="Arial Unicode MS"/>
          <w:b/>
          <w:bCs/>
          <w:color w:val="000000"/>
          <w:u w:color="000000"/>
          <w:bdr w:val="nil"/>
        </w:rPr>
        <w:t>выставочного</w:t>
      </w:r>
      <w:r w:rsidRPr="00C33983">
        <w:rPr>
          <w:rFonts w:eastAsia="Arial Unicode MS"/>
          <w:b/>
          <w:bCs/>
          <w:color w:val="000000"/>
          <w:u w:color="000000"/>
          <w:bdr w:val="nil"/>
        </w:rPr>
        <w:t xml:space="preserve"> стенда</w:t>
      </w:r>
      <w:r>
        <w:rPr>
          <w:rFonts w:eastAsia="Arial Unicode MS"/>
          <w:b/>
          <w:bCs/>
          <w:color w:val="000000"/>
          <w:u w:color="000000"/>
          <w:bdr w:val="nil"/>
        </w:rPr>
        <w:t>.</w:t>
      </w:r>
    </w:p>
    <w:p w14:paraId="0ADB14DC" w14:textId="77777777" w:rsidR="00F31D3E" w:rsidRDefault="00F31D3E" w:rsidP="00F31D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134"/>
        </w:tabs>
        <w:suppressAutoHyphens/>
        <w:ind w:firstLine="426"/>
        <w:jc w:val="both"/>
        <w:rPr>
          <w:noProof/>
        </w:rPr>
      </w:pPr>
      <w:r w:rsidRPr="00297C17">
        <w:rPr>
          <w:noProof/>
        </w:rPr>
        <w:t>2</w:t>
      </w:r>
      <w:r>
        <w:rPr>
          <w:noProof/>
        </w:rPr>
        <w:t xml:space="preserve">.1. </w:t>
      </w:r>
      <w:r w:rsidRPr="00297C17">
        <w:rPr>
          <w:noProof/>
        </w:rPr>
        <w:t>Аренда дополнительного необходимого оборудования и мебели:</w:t>
      </w:r>
    </w:p>
    <w:p w14:paraId="73153FA1" w14:textId="3C00494D" w:rsidR="00F31D3E" w:rsidRDefault="00F31D3E" w:rsidP="00F31D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134"/>
        </w:tabs>
        <w:suppressAutoHyphens/>
        <w:spacing w:line="260" w:lineRule="exact"/>
        <w:ind w:firstLine="426"/>
        <w:contextualSpacing/>
        <w:jc w:val="both"/>
        <w:rPr>
          <w:noProof/>
        </w:rPr>
      </w:pPr>
      <w:r w:rsidRPr="00076ED4">
        <w:rPr>
          <w:noProof/>
        </w:rPr>
        <w:t xml:space="preserve">- плазменная панель/ЖК панель не менее </w:t>
      </w:r>
      <w:r w:rsidR="00BA0E58">
        <w:rPr>
          <w:noProof/>
        </w:rPr>
        <w:t>50</w:t>
      </w:r>
      <w:r w:rsidRPr="00076ED4">
        <w:rPr>
          <w:noProof/>
        </w:rPr>
        <w:t>" – 1 шт.;</w:t>
      </w:r>
    </w:p>
    <w:p w14:paraId="1136E80C" w14:textId="77777777" w:rsidR="00F31D3E" w:rsidRDefault="00F31D3E" w:rsidP="00F31D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134"/>
        </w:tabs>
        <w:suppressAutoHyphens/>
        <w:spacing w:line="260" w:lineRule="exact"/>
        <w:ind w:firstLine="426"/>
        <w:contextualSpacing/>
        <w:jc w:val="both"/>
        <w:rPr>
          <w:noProof/>
        </w:rPr>
      </w:pPr>
      <w:r>
        <w:rPr>
          <w:noProof/>
        </w:rPr>
        <w:t>- настенное крепление/напольная стойка для крепления плазмы / ЖК – 1 шт.</w:t>
      </w:r>
    </w:p>
    <w:p w14:paraId="0270BED9" w14:textId="77777777" w:rsidR="00F31D3E" w:rsidRPr="00C26182" w:rsidRDefault="00F31D3E" w:rsidP="00F31D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134"/>
        </w:tabs>
        <w:suppressAutoHyphens/>
        <w:spacing w:line="260" w:lineRule="exact"/>
        <w:ind w:firstLine="426"/>
        <w:contextualSpacing/>
        <w:jc w:val="both"/>
        <w:rPr>
          <w:rFonts w:eastAsia="Arial Unicode MS"/>
          <w:color w:val="000000"/>
          <w:u w:color="000000"/>
          <w:bdr w:val="nil"/>
        </w:rPr>
      </w:pPr>
      <w:r>
        <w:rPr>
          <w:rFonts w:eastAsia="Arial Unicode MS"/>
          <w:color w:val="000000"/>
          <w:u w:color="000000"/>
          <w:bdr w:val="nil"/>
        </w:rPr>
        <w:t>2</w:t>
      </w:r>
      <w:r w:rsidRPr="00C26182">
        <w:rPr>
          <w:rFonts w:eastAsia="Arial Unicode MS"/>
          <w:color w:val="000000"/>
          <w:u w:color="000000"/>
          <w:bdr w:val="nil"/>
        </w:rPr>
        <w:t>.</w:t>
      </w:r>
      <w:r>
        <w:rPr>
          <w:rFonts w:eastAsia="Arial Unicode MS"/>
          <w:color w:val="000000"/>
          <w:u w:color="000000"/>
          <w:bdr w:val="nil"/>
        </w:rPr>
        <w:t>2</w:t>
      </w:r>
      <w:r w:rsidRPr="00C26182">
        <w:rPr>
          <w:rFonts w:eastAsia="Arial Unicode MS"/>
          <w:color w:val="000000"/>
          <w:u w:color="000000"/>
          <w:bdr w:val="nil"/>
        </w:rPr>
        <w:t>.</w:t>
      </w:r>
      <w:r>
        <w:rPr>
          <w:rFonts w:eastAsia="Arial Unicode MS"/>
          <w:color w:val="000000"/>
          <w:u w:color="000000"/>
          <w:bdr w:val="nil"/>
        </w:rPr>
        <w:t xml:space="preserve"> </w:t>
      </w:r>
      <w:r w:rsidRPr="00C26182">
        <w:rPr>
          <w:rFonts w:eastAsia="Arial Unicode MS"/>
          <w:color w:val="000000"/>
          <w:u w:color="000000"/>
          <w:bdr w:val="nil"/>
        </w:rPr>
        <w:t>Исполнитель осуществляет брендирование элементов выставочного стенда с учетом цветовой гаммы Получател</w:t>
      </w:r>
      <w:r>
        <w:rPr>
          <w:rFonts w:eastAsia="Arial Unicode MS"/>
          <w:color w:val="000000"/>
          <w:u w:color="000000"/>
          <w:bdr w:val="nil"/>
        </w:rPr>
        <w:t>я</w:t>
      </w:r>
      <w:r w:rsidRPr="00C26182">
        <w:rPr>
          <w:rFonts w:eastAsia="Arial Unicode MS"/>
          <w:color w:val="000000"/>
          <w:u w:color="000000"/>
          <w:bdr w:val="nil"/>
        </w:rPr>
        <w:t xml:space="preserve"> услуг (конкретные цвета определяются по согласованию с </w:t>
      </w:r>
      <w:r>
        <w:rPr>
          <w:rFonts w:eastAsia="Arial Unicode MS"/>
          <w:color w:val="000000"/>
          <w:u w:color="000000"/>
          <w:bdr w:val="nil"/>
        </w:rPr>
        <w:t>Получателем услуг</w:t>
      </w:r>
      <w:r w:rsidRPr="00C26182">
        <w:rPr>
          <w:rFonts w:eastAsia="Arial Unicode MS"/>
          <w:color w:val="000000"/>
          <w:u w:color="000000"/>
          <w:bdr w:val="nil"/>
        </w:rPr>
        <w:t>)</w:t>
      </w:r>
      <w:r w:rsidRPr="005B4961">
        <w:t xml:space="preserve"> </w:t>
      </w:r>
      <w:r>
        <w:t xml:space="preserve">и символикой </w:t>
      </w:r>
      <w:r w:rsidRPr="005B4961">
        <w:rPr>
          <w:rFonts w:eastAsia="Arial Unicode MS"/>
          <w:color w:val="000000"/>
          <w:u w:color="000000"/>
          <w:bdr w:val="nil"/>
        </w:rPr>
        <w:t xml:space="preserve">Получателя услуг </w:t>
      </w:r>
      <w:r w:rsidRPr="005E14DB">
        <w:rPr>
          <w:rFonts w:eastAsia="Arial Unicode MS"/>
          <w:color w:val="000000"/>
          <w:u w:color="000000"/>
          <w:bdr w:val="nil"/>
        </w:rPr>
        <w:t>на русском и английском языке (при наличии)</w:t>
      </w:r>
      <w:r w:rsidRPr="00C26182">
        <w:rPr>
          <w:rFonts w:eastAsia="Arial Unicode MS"/>
          <w:color w:val="000000"/>
          <w:u w:color="000000"/>
          <w:bdr w:val="nil"/>
        </w:rPr>
        <w:t xml:space="preserve">. В выставочной экспозиции обязательно применение символики Заказчика (логотипы) </w:t>
      </w:r>
      <w:bookmarkStart w:id="19" w:name="_Hlk83048051"/>
      <w:r w:rsidRPr="005B4961">
        <w:rPr>
          <w:rFonts w:eastAsia="Arial Unicode MS"/>
          <w:color w:val="000000"/>
          <w:u w:color="000000"/>
          <w:bdr w:val="nil"/>
        </w:rPr>
        <w:t>на двух языках: русском и английском</w:t>
      </w:r>
      <w:r>
        <w:rPr>
          <w:rFonts w:eastAsia="Arial Unicode MS"/>
          <w:color w:val="000000"/>
          <w:u w:color="000000"/>
          <w:bdr w:val="nil"/>
        </w:rPr>
        <w:t xml:space="preserve"> </w:t>
      </w:r>
      <w:bookmarkEnd w:id="19"/>
      <w:r w:rsidRPr="00C26182">
        <w:rPr>
          <w:rFonts w:eastAsia="Arial Unicode MS"/>
          <w:color w:val="000000"/>
          <w:u w:color="000000"/>
          <w:bdr w:val="nil"/>
        </w:rPr>
        <w:t>– предоставляется Заказчиком в сроки, согласованные с Исполнителем.</w:t>
      </w:r>
    </w:p>
    <w:p w14:paraId="3A563DEF" w14:textId="77777777" w:rsidR="00F31D3E" w:rsidRDefault="00F31D3E" w:rsidP="00F31D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134"/>
        </w:tabs>
        <w:suppressAutoHyphens/>
        <w:spacing w:line="260" w:lineRule="exact"/>
        <w:ind w:firstLine="426"/>
        <w:contextualSpacing/>
        <w:jc w:val="both"/>
        <w:rPr>
          <w:rFonts w:eastAsia="Arial Unicode MS"/>
          <w:color w:val="000000"/>
          <w:u w:color="000000"/>
          <w:bdr w:val="nil"/>
        </w:rPr>
      </w:pPr>
      <w:r w:rsidRPr="00C26182">
        <w:rPr>
          <w:rFonts w:eastAsia="Arial Unicode MS"/>
          <w:color w:val="000000"/>
          <w:u w:color="000000"/>
          <w:bdr w:val="nil"/>
        </w:rPr>
        <w:t xml:space="preserve">Брендированию подлежат следующие элементы выставочного стенда: </w:t>
      </w:r>
    </w:p>
    <w:p w14:paraId="1992CF06" w14:textId="77777777" w:rsidR="00F31D3E" w:rsidRPr="00C26182" w:rsidRDefault="00F31D3E" w:rsidP="00F31D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134"/>
        </w:tabs>
        <w:suppressAutoHyphens/>
        <w:spacing w:line="260" w:lineRule="exact"/>
        <w:ind w:firstLine="426"/>
        <w:contextualSpacing/>
        <w:jc w:val="both"/>
        <w:rPr>
          <w:rFonts w:eastAsia="Arial Unicode MS"/>
          <w:color w:val="000000"/>
          <w:u w:color="000000"/>
          <w:bdr w:val="nil"/>
        </w:rPr>
      </w:pPr>
      <w:r>
        <w:rPr>
          <w:rFonts w:eastAsia="Arial Unicode MS"/>
          <w:color w:val="000000"/>
          <w:u w:color="000000"/>
          <w:bdr w:val="nil"/>
        </w:rPr>
        <w:t xml:space="preserve">- </w:t>
      </w:r>
      <w:r w:rsidRPr="003F4992">
        <w:rPr>
          <w:rFonts w:eastAsia="Arial Unicode MS"/>
          <w:color w:val="000000"/>
          <w:u w:color="000000"/>
          <w:bdr w:val="nil"/>
        </w:rPr>
        <w:t xml:space="preserve">фризовая панель брендируется официальной символикой </w:t>
      </w:r>
      <w:r>
        <w:rPr>
          <w:rFonts w:eastAsia="Arial Unicode MS"/>
          <w:color w:val="000000"/>
          <w:u w:color="000000"/>
          <w:bdr w:val="nil"/>
        </w:rPr>
        <w:t>Получателя услуг</w:t>
      </w:r>
      <w:r w:rsidRPr="005B4961">
        <w:t xml:space="preserve"> </w:t>
      </w:r>
      <w:r w:rsidRPr="005E14DB">
        <w:rPr>
          <w:rFonts w:eastAsia="Arial Unicode MS"/>
          <w:color w:val="000000"/>
          <w:u w:color="000000"/>
          <w:bdr w:val="nil"/>
        </w:rPr>
        <w:t>на русском и английском языке (при наличии)</w:t>
      </w:r>
      <w:r>
        <w:rPr>
          <w:rFonts w:eastAsia="Arial Unicode MS"/>
          <w:color w:val="000000"/>
          <w:u w:color="000000"/>
          <w:bdr w:val="nil"/>
        </w:rPr>
        <w:t xml:space="preserve"> и логотипами Заказчика </w:t>
      </w:r>
      <w:r w:rsidRPr="005B4961">
        <w:rPr>
          <w:rFonts w:eastAsia="Arial Unicode MS"/>
          <w:color w:val="000000"/>
          <w:u w:color="000000"/>
          <w:bdr w:val="nil"/>
        </w:rPr>
        <w:t>двух языках: русском и английском</w:t>
      </w:r>
      <w:r>
        <w:rPr>
          <w:rFonts w:eastAsia="Arial Unicode MS"/>
          <w:color w:val="000000"/>
          <w:u w:color="000000"/>
          <w:bdr w:val="nil"/>
        </w:rPr>
        <w:t>;</w:t>
      </w:r>
    </w:p>
    <w:p w14:paraId="301CD174" w14:textId="77777777" w:rsidR="00F31D3E" w:rsidRDefault="00F31D3E" w:rsidP="00F31D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134"/>
        </w:tabs>
        <w:suppressAutoHyphens/>
        <w:spacing w:line="260" w:lineRule="exact"/>
        <w:ind w:firstLine="426"/>
        <w:contextualSpacing/>
        <w:jc w:val="both"/>
        <w:rPr>
          <w:rFonts w:eastAsia="Arial Unicode MS"/>
          <w:color w:val="000000"/>
          <w:u w:color="000000"/>
          <w:bdr w:val="nil"/>
        </w:rPr>
      </w:pPr>
      <w:r w:rsidRPr="00C26182">
        <w:rPr>
          <w:rFonts w:eastAsia="Arial Unicode MS"/>
          <w:color w:val="000000"/>
          <w:u w:color="000000"/>
          <w:bdr w:val="nil"/>
        </w:rPr>
        <w:t xml:space="preserve">- </w:t>
      </w:r>
      <w:r w:rsidRPr="000828D2">
        <w:rPr>
          <w:rFonts w:eastAsia="Arial Unicode MS"/>
          <w:color w:val="000000"/>
          <w:u w:color="000000"/>
          <w:bdr w:val="nil"/>
        </w:rPr>
        <w:t xml:space="preserve">инфо-стол </w:t>
      </w:r>
      <w:r w:rsidRPr="00C26182">
        <w:rPr>
          <w:rFonts w:eastAsia="Arial Unicode MS"/>
          <w:color w:val="000000"/>
          <w:u w:color="000000"/>
          <w:bdr w:val="nil"/>
        </w:rPr>
        <w:t xml:space="preserve">брендируется с </w:t>
      </w:r>
      <w:r>
        <w:rPr>
          <w:rFonts w:eastAsia="Arial Unicode MS"/>
          <w:color w:val="000000"/>
          <w:u w:color="000000"/>
          <w:bdr w:val="nil"/>
        </w:rPr>
        <w:t>лицевой стороны логотипом</w:t>
      </w:r>
      <w:r w:rsidRPr="005B4961">
        <w:rPr>
          <w:rFonts w:eastAsia="Arial Unicode MS"/>
          <w:color w:val="000000"/>
          <w:u w:color="000000"/>
          <w:bdr w:val="nil"/>
        </w:rPr>
        <w:t xml:space="preserve"> </w:t>
      </w:r>
      <w:r w:rsidRPr="00C26182">
        <w:rPr>
          <w:rFonts w:eastAsia="Arial Unicode MS"/>
          <w:color w:val="000000"/>
          <w:u w:color="000000"/>
          <w:bdr w:val="nil"/>
        </w:rPr>
        <w:t>Получател</w:t>
      </w:r>
      <w:r>
        <w:rPr>
          <w:rFonts w:eastAsia="Arial Unicode MS"/>
          <w:color w:val="000000"/>
          <w:u w:color="000000"/>
          <w:bdr w:val="nil"/>
        </w:rPr>
        <w:t>я</w:t>
      </w:r>
      <w:r w:rsidRPr="00C26182">
        <w:rPr>
          <w:rFonts w:eastAsia="Arial Unicode MS"/>
          <w:color w:val="000000"/>
          <w:u w:color="000000"/>
          <w:bdr w:val="nil"/>
        </w:rPr>
        <w:t xml:space="preserve"> услуг</w:t>
      </w:r>
      <w:r w:rsidRPr="005B4961">
        <w:t xml:space="preserve"> </w:t>
      </w:r>
      <w:r w:rsidRPr="005E14DB">
        <w:rPr>
          <w:rFonts w:eastAsia="Arial Unicode MS"/>
          <w:color w:val="000000"/>
          <w:u w:color="000000"/>
          <w:bdr w:val="nil"/>
        </w:rPr>
        <w:t>на русском и английском языке (при наличии)</w:t>
      </w:r>
      <w:r>
        <w:rPr>
          <w:rFonts w:eastAsia="Arial Unicode MS"/>
          <w:color w:val="000000"/>
          <w:u w:color="000000"/>
          <w:bdr w:val="nil"/>
        </w:rPr>
        <w:t>;</w:t>
      </w:r>
    </w:p>
    <w:p w14:paraId="5C9C126D" w14:textId="77777777" w:rsidR="00F31D3E" w:rsidRDefault="00F31D3E" w:rsidP="00F31D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134"/>
        </w:tabs>
        <w:suppressAutoHyphens/>
        <w:spacing w:line="260" w:lineRule="exact"/>
        <w:ind w:firstLine="426"/>
        <w:contextualSpacing/>
        <w:jc w:val="both"/>
        <w:rPr>
          <w:rFonts w:eastAsia="Arial Unicode MS"/>
          <w:color w:val="000000"/>
          <w:u w:color="000000"/>
          <w:bdr w:val="nil"/>
        </w:rPr>
      </w:pPr>
      <w:r>
        <w:rPr>
          <w:rFonts w:eastAsia="Arial Unicode MS"/>
          <w:color w:val="000000"/>
          <w:u w:color="000000"/>
          <w:bdr w:val="nil"/>
        </w:rPr>
        <w:t>- стеновые панели выставочного стенда;</w:t>
      </w:r>
    </w:p>
    <w:p w14:paraId="6A7BBDC8" w14:textId="77777777" w:rsidR="00F31D3E" w:rsidRDefault="00F31D3E" w:rsidP="00F31D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134"/>
        </w:tabs>
        <w:suppressAutoHyphens/>
        <w:spacing w:line="260" w:lineRule="exact"/>
        <w:ind w:firstLine="426"/>
        <w:contextualSpacing/>
        <w:jc w:val="both"/>
        <w:rPr>
          <w:rFonts w:eastAsia="Arial Unicode MS"/>
          <w:color w:val="000000"/>
          <w:u w:color="000000"/>
          <w:bdr w:val="nil"/>
        </w:rPr>
      </w:pPr>
      <w:r w:rsidRPr="00C26182">
        <w:rPr>
          <w:rFonts w:eastAsia="Arial Unicode MS"/>
          <w:color w:val="000000"/>
          <w:u w:color="000000"/>
          <w:bdr w:val="nil"/>
        </w:rPr>
        <w:t xml:space="preserve">Исполнитель в течение </w:t>
      </w:r>
      <w:r>
        <w:rPr>
          <w:rFonts w:eastAsia="Arial Unicode MS"/>
          <w:color w:val="000000"/>
          <w:u w:color="000000"/>
          <w:bdr w:val="nil"/>
        </w:rPr>
        <w:t>10</w:t>
      </w:r>
      <w:r w:rsidRPr="00C26182">
        <w:rPr>
          <w:rFonts w:eastAsia="Arial Unicode MS"/>
          <w:color w:val="000000"/>
          <w:u w:color="000000"/>
          <w:bdr w:val="nil"/>
        </w:rPr>
        <w:t xml:space="preserve"> (</w:t>
      </w:r>
      <w:r>
        <w:rPr>
          <w:rFonts w:eastAsia="Arial Unicode MS"/>
          <w:color w:val="000000"/>
          <w:u w:color="000000"/>
          <w:bdr w:val="nil"/>
        </w:rPr>
        <w:t>дней</w:t>
      </w:r>
      <w:r w:rsidRPr="00C26182">
        <w:rPr>
          <w:rFonts w:eastAsia="Arial Unicode MS"/>
          <w:color w:val="000000"/>
          <w:u w:color="000000"/>
          <w:bdr w:val="nil"/>
        </w:rPr>
        <w:t xml:space="preserve">) календарных дней после заключения </w:t>
      </w:r>
      <w:r>
        <w:rPr>
          <w:rFonts w:eastAsia="Arial Unicode MS"/>
          <w:color w:val="000000"/>
          <w:u w:color="000000"/>
          <w:bdr w:val="nil"/>
        </w:rPr>
        <w:t>Договора</w:t>
      </w:r>
      <w:r w:rsidRPr="00C26182">
        <w:rPr>
          <w:rFonts w:eastAsia="Arial Unicode MS"/>
          <w:color w:val="000000"/>
          <w:u w:color="000000"/>
          <w:bdr w:val="nil"/>
        </w:rPr>
        <w:t xml:space="preserve"> предоставляет в электронном виде в формате .</w:t>
      </w:r>
      <w:proofErr w:type="spellStart"/>
      <w:r w:rsidRPr="00C26182">
        <w:rPr>
          <w:rFonts w:eastAsia="Arial Unicode MS"/>
          <w:color w:val="000000"/>
          <w:u w:color="000000"/>
          <w:bdr w:val="nil"/>
        </w:rPr>
        <w:t>jpg</w:t>
      </w:r>
      <w:proofErr w:type="spellEnd"/>
      <w:r w:rsidRPr="00C26182">
        <w:rPr>
          <w:rFonts w:eastAsia="Arial Unicode MS"/>
          <w:color w:val="000000"/>
          <w:u w:color="000000"/>
          <w:bdr w:val="nil"/>
        </w:rPr>
        <w:t xml:space="preserve"> и/или </w:t>
      </w:r>
      <w:proofErr w:type="spellStart"/>
      <w:r w:rsidRPr="00C26182">
        <w:rPr>
          <w:rFonts w:eastAsia="Arial Unicode MS"/>
          <w:color w:val="000000"/>
          <w:u w:color="000000"/>
          <w:bdr w:val="nil"/>
        </w:rPr>
        <w:t>pdf</w:t>
      </w:r>
      <w:proofErr w:type="spellEnd"/>
      <w:r w:rsidRPr="00C26182">
        <w:rPr>
          <w:rFonts w:eastAsia="Arial Unicode MS"/>
          <w:color w:val="000000"/>
          <w:u w:color="000000"/>
          <w:bdr w:val="nil"/>
        </w:rPr>
        <w:t xml:space="preserve"> Заказчику на согласование варианты дизайн-макетов брендирования выставочного стенда. Заказчик в течение 3 (трёх) календарных дней с момента предоставления вариантов дизайн-макетов рассматривает представленные материалы и принимает решение о согласовании либо направлении замечаний о необходимости внесения изменений в адрес Исполнителя. Окончательный вариант дизайн-макетов брендирования элементов выставочного стенда должен быть предоставлен Заказчику не позднее чем за 7 (семи) календарных дней до даты начала Мероприятия. </w:t>
      </w:r>
    </w:p>
    <w:p w14:paraId="282C87DC" w14:textId="77777777" w:rsidR="00F31D3E" w:rsidRDefault="00F31D3E" w:rsidP="00F31D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134"/>
        </w:tabs>
        <w:suppressAutoHyphens/>
        <w:spacing w:line="260" w:lineRule="exact"/>
        <w:ind w:firstLine="426"/>
        <w:contextualSpacing/>
        <w:jc w:val="both"/>
        <w:rPr>
          <w:rFonts w:eastAsia="Arial Unicode MS"/>
          <w:color w:val="000000"/>
          <w:u w:color="000000"/>
          <w:bdr w:val="nil"/>
        </w:rPr>
      </w:pPr>
      <w:r w:rsidRPr="00C26182">
        <w:rPr>
          <w:rFonts w:eastAsia="Arial Unicode MS"/>
          <w:color w:val="000000"/>
          <w:u w:color="000000"/>
          <w:bdr w:val="nil"/>
        </w:rPr>
        <w:t xml:space="preserve">Брендирование на стенде осуществляется Исполнителем в соответствии с утверждённым </w:t>
      </w:r>
      <w:r>
        <w:rPr>
          <w:rFonts w:eastAsia="Arial Unicode MS"/>
          <w:color w:val="000000"/>
          <w:u w:color="000000"/>
          <w:bdr w:val="nil"/>
        </w:rPr>
        <w:t>Заказчиком</w:t>
      </w:r>
      <w:r w:rsidRPr="00C26182">
        <w:rPr>
          <w:rFonts w:eastAsia="Arial Unicode MS"/>
          <w:color w:val="000000"/>
          <w:u w:color="000000"/>
          <w:bdr w:val="nil"/>
        </w:rPr>
        <w:t xml:space="preserve"> вариантом дизайн-макет</w:t>
      </w:r>
      <w:r>
        <w:rPr>
          <w:rFonts w:eastAsia="Arial Unicode MS"/>
          <w:color w:val="000000"/>
          <w:u w:color="000000"/>
          <w:bdr w:val="nil"/>
        </w:rPr>
        <w:t>а</w:t>
      </w:r>
      <w:r w:rsidRPr="00C26182">
        <w:rPr>
          <w:rFonts w:eastAsia="Arial Unicode MS"/>
          <w:color w:val="000000"/>
          <w:u w:color="000000"/>
          <w:bdr w:val="nil"/>
        </w:rPr>
        <w:t>.</w:t>
      </w:r>
    </w:p>
    <w:p w14:paraId="4F64D378" w14:textId="5C9E70CD" w:rsidR="00F31D3E" w:rsidRDefault="00F31D3E" w:rsidP="00F31D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  <w:tab w:val="left" w:pos="1134"/>
        </w:tabs>
        <w:suppressAutoHyphens/>
        <w:spacing w:line="260" w:lineRule="exact"/>
        <w:ind w:firstLine="426"/>
        <w:contextualSpacing/>
        <w:jc w:val="both"/>
        <w:rPr>
          <w:rFonts w:eastAsia="Arial Unicode MS"/>
          <w:color w:val="000000"/>
          <w:u w:color="000000"/>
          <w:bdr w:val="nil"/>
        </w:rPr>
      </w:pPr>
      <w:r>
        <w:rPr>
          <w:rFonts w:eastAsia="Arial Unicode MS"/>
          <w:color w:val="000000"/>
          <w:u w:color="000000"/>
          <w:bdr w:val="nil"/>
        </w:rPr>
        <w:t>2.</w:t>
      </w:r>
      <w:r w:rsidR="00BA0E58">
        <w:rPr>
          <w:rFonts w:eastAsia="Arial Unicode MS"/>
          <w:color w:val="000000"/>
          <w:u w:color="000000"/>
          <w:bdr w:val="nil"/>
        </w:rPr>
        <w:t>3</w:t>
      </w:r>
      <w:r>
        <w:rPr>
          <w:rFonts w:eastAsia="Arial Unicode MS"/>
          <w:color w:val="000000"/>
          <w:u w:color="000000"/>
          <w:bdr w:val="nil"/>
        </w:rPr>
        <w:t>. Застройка стенда и расположение мебели и оборудования осуществляется по согласованию с Заказчиком.</w:t>
      </w:r>
    </w:p>
    <w:p w14:paraId="3D638E8A" w14:textId="77777777" w:rsidR="00F31D3E" w:rsidRPr="006D3526" w:rsidRDefault="00F31D3E" w:rsidP="00F31D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/>
        <w:ind w:firstLine="426"/>
        <w:jc w:val="both"/>
        <w:rPr>
          <w:rFonts w:eastAsia="Arial Unicode MS"/>
          <w:b/>
          <w:bCs/>
          <w:color w:val="000000"/>
          <w:spacing w:val="-8"/>
          <w:u w:color="000000"/>
          <w:bdr w:val="nil"/>
        </w:rPr>
      </w:pPr>
      <w:r>
        <w:rPr>
          <w:rFonts w:eastAsia="Arial Unicode MS"/>
          <w:b/>
          <w:bCs/>
          <w:color w:val="000000"/>
          <w:spacing w:val="-8"/>
          <w:u w:color="000000"/>
          <w:bdr w:val="nil"/>
        </w:rPr>
        <w:t xml:space="preserve">3.  </w:t>
      </w:r>
      <w:r w:rsidRPr="006D3526">
        <w:rPr>
          <w:rFonts w:eastAsia="Arial Unicode MS"/>
          <w:b/>
          <w:bCs/>
          <w:color w:val="000000"/>
          <w:spacing w:val="-8"/>
          <w:u w:color="000000"/>
          <w:bdr w:val="nil"/>
        </w:rPr>
        <w:t>О</w:t>
      </w:r>
      <w:r w:rsidRPr="006D3526">
        <w:rPr>
          <w:rFonts w:eastAsia="Arial Unicode MS"/>
          <w:b/>
          <w:bCs/>
          <w:color w:val="000000"/>
          <w:u w:color="000000"/>
          <w:bdr w:val="nil"/>
        </w:rPr>
        <w:t xml:space="preserve">плата регистрационных сборов. </w:t>
      </w:r>
    </w:p>
    <w:p w14:paraId="2F600A44" w14:textId="77777777" w:rsidR="00F31D3E" w:rsidRDefault="00F31D3E" w:rsidP="00F31D3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/>
        <w:spacing w:line="260" w:lineRule="exact"/>
        <w:ind w:firstLine="426"/>
        <w:jc w:val="both"/>
        <w:rPr>
          <w:rFonts w:eastAsia="Arial Unicode MS"/>
          <w:color w:val="000000"/>
          <w:u w:color="000000"/>
          <w:bdr w:val="nil"/>
        </w:rPr>
      </w:pPr>
      <w:r w:rsidRPr="00AB4E0C">
        <w:rPr>
          <w:rFonts w:eastAsia="Arial Unicode MS"/>
          <w:color w:val="000000"/>
          <w:u w:color="000000"/>
          <w:bdr w:val="nil"/>
        </w:rPr>
        <w:t>Исполнитель оплачивает все регистрационные</w:t>
      </w:r>
      <w:r>
        <w:rPr>
          <w:rFonts w:eastAsia="Arial Unicode MS"/>
          <w:color w:val="000000"/>
          <w:u w:color="000000"/>
          <w:bdr w:val="nil"/>
        </w:rPr>
        <w:t xml:space="preserve"> </w:t>
      </w:r>
      <w:r w:rsidRPr="00AB4E0C">
        <w:rPr>
          <w:rFonts w:eastAsia="Arial Unicode MS"/>
          <w:color w:val="000000"/>
          <w:u w:color="000000"/>
          <w:bdr w:val="nil"/>
        </w:rPr>
        <w:t>сборы</w:t>
      </w:r>
      <w:r>
        <w:rPr>
          <w:rFonts w:eastAsia="Arial Unicode MS"/>
          <w:color w:val="000000"/>
          <w:u w:color="000000"/>
          <w:bdr w:val="nil"/>
        </w:rPr>
        <w:t>,</w:t>
      </w:r>
      <w:r w:rsidRPr="00AB4E0C">
        <w:rPr>
          <w:rFonts w:eastAsia="Arial Unicode MS"/>
          <w:color w:val="000000"/>
          <w:u w:color="000000"/>
          <w:bdr w:val="nil"/>
        </w:rPr>
        <w:t xml:space="preserve"> необходимые для </w:t>
      </w:r>
      <w:r>
        <w:rPr>
          <w:rFonts w:eastAsia="Arial Unicode MS"/>
          <w:color w:val="000000"/>
          <w:u w:color="000000"/>
          <w:bdr w:val="nil"/>
        </w:rPr>
        <w:t xml:space="preserve">участия представителей Получателя услуг в Мероприятии, а также обеспечивает </w:t>
      </w:r>
      <w:r w:rsidRPr="00AB4E0C">
        <w:rPr>
          <w:rFonts w:eastAsia="Arial Unicode MS"/>
          <w:color w:val="000000"/>
          <w:u w:color="000000"/>
          <w:bdr w:val="nil"/>
        </w:rPr>
        <w:t>доступ в место проведения Мероприятия</w:t>
      </w:r>
      <w:r>
        <w:rPr>
          <w:rFonts w:eastAsia="Arial Unicode MS"/>
          <w:color w:val="000000"/>
          <w:u w:color="000000"/>
          <w:bdr w:val="nil"/>
        </w:rPr>
        <w:t xml:space="preserve"> представителей Получателя услуг в соответствии со временем доступа на площадку Мероприятия, определенным организатором Мероприятия. </w:t>
      </w:r>
    </w:p>
    <w:p w14:paraId="336449B7" w14:textId="1276AD25" w:rsidR="00F31D3E" w:rsidRDefault="00F31D3E" w:rsidP="00F31D3E">
      <w:pPr>
        <w:tabs>
          <w:tab w:val="left" w:pos="1134"/>
        </w:tabs>
        <w:ind w:firstLine="709"/>
        <w:jc w:val="both"/>
        <w:rPr>
          <w:rFonts w:eastAsia="Arial Unicode MS"/>
          <w:b/>
          <w:color w:val="000000"/>
          <w:u w:color="000000"/>
          <w:bdr w:val="nil"/>
        </w:rPr>
      </w:pPr>
      <w:r w:rsidRPr="007E36B8">
        <w:t xml:space="preserve">Исполнитель обеспечивает регистрацию представителей </w:t>
      </w:r>
      <w:r>
        <w:t>Получателя услуг</w:t>
      </w:r>
      <w:r w:rsidRPr="007E36B8">
        <w:t xml:space="preserve"> для участия в </w:t>
      </w:r>
      <w:r>
        <w:t>Мероприятии, получение бейджей для представителей Получателя услуг для доступа на площадку Мероприятия.</w:t>
      </w:r>
    </w:p>
    <w:p w14:paraId="24127B1F" w14:textId="53BA834B" w:rsidR="00C93B0B" w:rsidRDefault="00C93B0B" w:rsidP="00C93B0B">
      <w:pPr>
        <w:pStyle w:val="a5"/>
        <w:tabs>
          <w:tab w:val="left" w:pos="993"/>
        </w:tabs>
        <w:spacing w:line="260" w:lineRule="exact"/>
        <w:ind w:left="0" w:firstLine="709"/>
        <w:jc w:val="both"/>
      </w:pPr>
      <w:r>
        <w:t xml:space="preserve"> </w:t>
      </w:r>
    </w:p>
    <w:tbl>
      <w:tblPr>
        <w:tblpPr w:leftFromText="180" w:rightFromText="180" w:vertAnchor="text" w:horzAnchor="margin" w:tblpXSpec="center" w:tblpY="143"/>
        <w:tblW w:w="8784" w:type="dxa"/>
        <w:tblLayout w:type="fixed"/>
        <w:tblLook w:val="04A0" w:firstRow="1" w:lastRow="0" w:firstColumn="1" w:lastColumn="0" w:noHBand="0" w:noVBand="1"/>
      </w:tblPr>
      <w:tblGrid>
        <w:gridCol w:w="4394"/>
        <w:gridCol w:w="4390"/>
      </w:tblGrid>
      <w:tr w:rsidR="00247085" w:rsidRPr="00AF6573" w14:paraId="2590D5C6" w14:textId="77777777" w:rsidTr="00BA0E58">
        <w:tc>
          <w:tcPr>
            <w:tcW w:w="4394" w:type="dxa"/>
            <w:shd w:val="clear" w:color="auto" w:fill="auto"/>
          </w:tcPr>
          <w:p w14:paraId="00805B66" w14:textId="77777777" w:rsidR="00247085" w:rsidRPr="00575B23" w:rsidRDefault="00247085" w:rsidP="00247085">
            <w:pPr>
              <w:rPr>
                <w:b/>
                <w:bCs/>
                <w:lang w:eastAsia="en-US"/>
              </w:rPr>
            </w:pPr>
            <w:r w:rsidRPr="00575B23">
              <w:rPr>
                <w:b/>
                <w:bCs/>
              </w:rPr>
              <w:t>Заказчик:</w:t>
            </w:r>
          </w:p>
        </w:tc>
        <w:tc>
          <w:tcPr>
            <w:tcW w:w="4390" w:type="dxa"/>
            <w:shd w:val="clear" w:color="auto" w:fill="auto"/>
          </w:tcPr>
          <w:p w14:paraId="573EF6D9" w14:textId="77777777" w:rsidR="00247085" w:rsidRPr="00AF6573" w:rsidRDefault="00247085" w:rsidP="00247085">
            <w:pPr>
              <w:widowControl w:val="0"/>
              <w:jc w:val="both"/>
            </w:pPr>
            <w:r w:rsidRPr="00AF6573">
              <w:rPr>
                <w:b/>
                <w:bCs/>
              </w:rPr>
              <w:t>Исполнитель:</w:t>
            </w:r>
          </w:p>
        </w:tc>
      </w:tr>
      <w:tr w:rsidR="00247085" w:rsidRPr="00AF6573" w14:paraId="701D8828" w14:textId="77777777" w:rsidTr="00BA0E58">
        <w:tc>
          <w:tcPr>
            <w:tcW w:w="4394" w:type="dxa"/>
          </w:tcPr>
          <w:p w14:paraId="4065E44C" w14:textId="77777777" w:rsidR="00247085" w:rsidRPr="00AF6573" w:rsidRDefault="00247085" w:rsidP="00247085">
            <w:pPr>
              <w:rPr>
                <w:lang w:eastAsia="en-US"/>
              </w:rPr>
            </w:pPr>
            <w:r w:rsidRPr="00AF6573">
              <w:rPr>
                <w:lang w:eastAsia="en-US"/>
              </w:rPr>
              <w:t>Директор</w:t>
            </w:r>
          </w:p>
        </w:tc>
        <w:tc>
          <w:tcPr>
            <w:tcW w:w="4390" w:type="dxa"/>
          </w:tcPr>
          <w:p w14:paraId="1FF40982" w14:textId="77777777" w:rsidR="00247085" w:rsidRPr="00AF6573" w:rsidRDefault="00247085" w:rsidP="00247085">
            <w:pPr>
              <w:widowControl w:val="0"/>
              <w:jc w:val="both"/>
              <w:rPr>
                <w:b/>
                <w:snapToGrid w:val="0"/>
              </w:rPr>
            </w:pPr>
          </w:p>
        </w:tc>
      </w:tr>
      <w:tr w:rsidR="00247085" w:rsidRPr="00AF6573" w14:paraId="5A49EC4E" w14:textId="77777777" w:rsidTr="00BA0E58">
        <w:tc>
          <w:tcPr>
            <w:tcW w:w="4394" w:type="dxa"/>
          </w:tcPr>
          <w:p w14:paraId="0BC3356E" w14:textId="7719510E" w:rsidR="00247085" w:rsidRPr="00AF6573" w:rsidRDefault="00247085" w:rsidP="001357F4">
            <w:pPr>
              <w:jc w:val="both"/>
              <w:rPr>
                <w:rFonts w:eastAsia="SimSun"/>
                <w:lang w:eastAsia="en-US"/>
              </w:rPr>
            </w:pPr>
            <w:r w:rsidRPr="00AF6573">
              <w:rPr>
                <w:rFonts w:eastAsia="SimSun"/>
                <w:lang w:eastAsia="en-US"/>
              </w:rPr>
              <w:t>___________________/</w:t>
            </w:r>
            <w:r w:rsidRPr="000F4CC0">
              <w:rPr>
                <w:lang w:eastAsia="en-US"/>
              </w:rPr>
              <w:t>А.Ю. Молокова/</w:t>
            </w:r>
          </w:p>
        </w:tc>
        <w:tc>
          <w:tcPr>
            <w:tcW w:w="4390" w:type="dxa"/>
          </w:tcPr>
          <w:p w14:paraId="32394647" w14:textId="21477522" w:rsidR="00247085" w:rsidRPr="00AF6573" w:rsidRDefault="00247085" w:rsidP="001357F4">
            <w:r w:rsidRPr="00AF6573">
              <w:t>__________________/_____________ /</w:t>
            </w:r>
          </w:p>
        </w:tc>
      </w:tr>
      <w:tr w:rsidR="00247085" w:rsidRPr="00AF6573" w14:paraId="45EA3797" w14:textId="77777777" w:rsidTr="00BA0E58">
        <w:tc>
          <w:tcPr>
            <w:tcW w:w="4394" w:type="dxa"/>
          </w:tcPr>
          <w:p w14:paraId="60FB565C" w14:textId="77777777" w:rsidR="00247085" w:rsidRPr="00AF6573" w:rsidRDefault="00247085" w:rsidP="00247085">
            <w:pPr>
              <w:widowControl w:val="0"/>
              <w:shd w:val="clear" w:color="auto" w:fill="FFFFFF"/>
              <w:jc w:val="both"/>
              <w:rPr>
                <w:b/>
                <w:shd w:val="clear" w:color="auto" w:fill="FFFFFF"/>
              </w:rPr>
            </w:pPr>
            <w:r w:rsidRPr="00AF6573">
              <w:t xml:space="preserve">  М.П.</w:t>
            </w:r>
          </w:p>
        </w:tc>
        <w:tc>
          <w:tcPr>
            <w:tcW w:w="4390" w:type="dxa"/>
          </w:tcPr>
          <w:p w14:paraId="252CE216" w14:textId="09B8B005" w:rsidR="00247085" w:rsidRPr="001357F4" w:rsidRDefault="001357F4" w:rsidP="00247085">
            <w:pPr>
              <w:widowControl w:val="0"/>
              <w:jc w:val="both"/>
              <w:rPr>
                <w:bCs/>
                <w:snapToGrid w:val="0"/>
              </w:rPr>
            </w:pPr>
            <w:r w:rsidRPr="001357F4">
              <w:rPr>
                <w:bCs/>
                <w:snapToGrid w:val="0"/>
              </w:rPr>
              <w:t>М.П.</w:t>
            </w:r>
          </w:p>
        </w:tc>
      </w:tr>
    </w:tbl>
    <w:p w14:paraId="75C4F1FB" w14:textId="77777777" w:rsidR="001357F4" w:rsidRDefault="001357F4" w:rsidP="00076821">
      <w:pPr>
        <w:pStyle w:val="aa"/>
        <w:jc w:val="right"/>
        <w:rPr>
          <w:rStyle w:val="af"/>
          <w:rFonts w:cs="Times New Roman"/>
          <w:sz w:val="24"/>
          <w:szCs w:val="24"/>
        </w:rPr>
      </w:pPr>
    </w:p>
    <w:p w14:paraId="2C358B78" w14:textId="77777777" w:rsidR="001357F4" w:rsidRDefault="001357F4" w:rsidP="00076821">
      <w:pPr>
        <w:pStyle w:val="aa"/>
        <w:jc w:val="right"/>
        <w:rPr>
          <w:rStyle w:val="af"/>
          <w:rFonts w:cs="Times New Roman"/>
          <w:sz w:val="24"/>
          <w:szCs w:val="24"/>
        </w:rPr>
      </w:pPr>
    </w:p>
    <w:p w14:paraId="3C99E7EA" w14:textId="77777777" w:rsidR="001357F4" w:rsidRDefault="001357F4" w:rsidP="00076821">
      <w:pPr>
        <w:pStyle w:val="aa"/>
        <w:jc w:val="right"/>
        <w:rPr>
          <w:rStyle w:val="af"/>
          <w:rFonts w:cs="Times New Roman"/>
          <w:sz w:val="24"/>
          <w:szCs w:val="24"/>
        </w:rPr>
      </w:pPr>
    </w:p>
    <w:p w14:paraId="4F688092" w14:textId="77777777" w:rsidR="001357F4" w:rsidRDefault="001357F4" w:rsidP="00076821">
      <w:pPr>
        <w:pStyle w:val="aa"/>
        <w:jc w:val="right"/>
        <w:rPr>
          <w:rStyle w:val="af"/>
          <w:rFonts w:cs="Times New Roman"/>
          <w:sz w:val="24"/>
          <w:szCs w:val="24"/>
        </w:rPr>
      </w:pPr>
    </w:p>
    <w:p w14:paraId="5BE1DC03" w14:textId="77777777" w:rsidR="00BA0E58" w:rsidRDefault="00BA0E58">
      <w:pPr>
        <w:spacing w:after="160" w:line="259" w:lineRule="auto"/>
        <w:rPr>
          <w:rStyle w:val="af"/>
          <w:rFonts w:eastAsia="Arial Unicode MS"/>
          <w:color w:val="000000"/>
          <w:u w:color="000000"/>
          <w:bdr w:val="nil"/>
        </w:rPr>
      </w:pPr>
      <w:r>
        <w:rPr>
          <w:rStyle w:val="af"/>
        </w:rPr>
        <w:br w:type="page"/>
      </w:r>
    </w:p>
    <w:p w14:paraId="7D5A19EF" w14:textId="47F6A341" w:rsidR="00076821" w:rsidRPr="000B444D" w:rsidRDefault="00076821" w:rsidP="00076821">
      <w:pPr>
        <w:pStyle w:val="aa"/>
        <w:jc w:val="right"/>
        <w:rPr>
          <w:rStyle w:val="af"/>
          <w:rFonts w:cs="Times New Roman"/>
          <w:sz w:val="24"/>
          <w:szCs w:val="24"/>
        </w:rPr>
      </w:pPr>
      <w:r w:rsidRPr="000B444D">
        <w:rPr>
          <w:rStyle w:val="af"/>
          <w:rFonts w:cs="Times New Roman"/>
          <w:sz w:val="24"/>
          <w:szCs w:val="24"/>
        </w:rPr>
        <w:lastRenderedPageBreak/>
        <w:t xml:space="preserve">Приложение № </w:t>
      </w:r>
      <w:r>
        <w:rPr>
          <w:rStyle w:val="af"/>
          <w:rFonts w:cs="Times New Roman"/>
          <w:sz w:val="24"/>
          <w:szCs w:val="24"/>
        </w:rPr>
        <w:t>2</w:t>
      </w:r>
    </w:p>
    <w:p w14:paraId="2542298E" w14:textId="5D459378" w:rsidR="008E4443" w:rsidRPr="008E4443" w:rsidRDefault="008E4443" w:rsidP="008E4443">
      <w:pPr>
        <w:ind w:left="851"/>
        <w:jc w:val="right"/>
        <w:rPr>
          <w:bCs/>
          <w:color w:val="000000"/>
          <w:sz w:val="20"/>
          <w:szCs w:val="20"/>
        </w:rPr>
      </w:pPr>
      <w:r w:rsidRPr="008E4443">
        <w:rPr>
          <w:bCs/>
          <w:color w:val="000000"/>
          <w:sz w:val="20"/>
          <w:szCs w:val="20"/>
        </w:rPr>
        <w:t xml:space="preserve">к </w:t>
      </w:r>
      <w:r w:rsidR="00217A15">
        <w:rPr>
          <w:bCs/>
          <w:color w:val="000000"/>
          <w:sz w:val="20"/>
          <w:szCs w:val="20"/>
        </w:rPr>
        <w:t xml:space="preserve">проекту </w:t>
      </w:r>
      <w:r w:rsidRPr="008E4443">
        <w:rPr>
          <w:bCs/>
          <w:color w:val="000000"/>
          <w:sz w:val="20"/>
          <w:szCs w:val="20"/>
        </w:rPr>
        <w:t>договор</w:t>
      </w:r>
      <w:r w:rsidR="001357F4">
        <w:rPr>
          <w:bCs/>
          <w:color w:val="000000"/>
          <w:sz w:val="20"/>
          <w:szCs w:val="20"/>
        </w:rPr>
        <w:t>а № __</w:t>
      </w:r>
      <w:r w:rsidRPr="008E4443">
        <w:rPr>
          <w:bCs/>
          <w:color w:val="000000"/>
          <w:sz w:val="20"/>
          <w:szCs w:val="20"/>
        </w:rPr>
        <w:t xml:space="preserve"> оказания комплекса услуг по организации</w:t>
      </w:r>
    </w:p>
    <w:p w14:paraId="7640FE41" w14:textId="387EBB45" w:rsidR="008E4443" w:rsidRPr="008E4443" w:rsidRDefault="008E4443" w:rsidP="008E4443">
      <w:pPr>
        <w:ind w:left="851"/>
        <w:jc w:val="right"/>
        <w:rPr>
          <w:bCs/>
          <w:color w:val="000000"/>
          <w:sz w:val="20"/>
          <w:szCs w:val="20"/>
        </w:rPr>
      </w:pPr>
      <w:r w:rsidRPr="008E4443">
        <w:rPr>
          <w:bCs/>
          <w:color w:val="000000"/>
          <w:sz w:val="20"/>
          <w:szCs w:val="20"/>
        </w:rPr>
        <w:t>участия субъект</w:t>
      </w:r>
      <w:r w:rsidR="00C93B0B">
        <w:rPr>
          <w:bCs/>
          <w:color w:val="000000"/>
          <w:sz w:val="20"/>
          <w:szCs w:val="20"/>
        </w:rPr>
        <w:t>а</w:t>
      </w:r>
      <w:r w:rsidRPr="008E4443">
        <w:rPr>
          <w:bCs/>
          <w:color w:val="000000"/>
          <w:sz w:val="20"/>
          <w:szCs w:val="20"/>
        </w:rPr>
        <w:t xml:space="preserve"> малого и среднего предпринимательства в</w:t>
      </w:r>
    </w:p>
    <w:p w14:paraId="3667035E" w14:textId="77777777" w:rsidR="008E4443" w:rsidRPr="008E4443" w:rsidRDefault="008E4443" w:rsidP="008E4443">
      <w:pPr>
        <w:ind w:left="851"/>
        <w:jc w:val="right"/>
        <w:rPr>
          <w:bCs/>
          <w:color w:val="000000"/>
          <w:sz w:val="20"/>
          <w:szCs w:val="20"/>
        </w:rPr>
      </w:pPr>
      <w:proofErr w:type="spellStart"/>
      <w:r w:rsidRPr="008E4443">
        <w:rPr>
          <w:bCs/>
          <w:color w:val="000000"/>
          <w:sz w:val="20"/>
          <w:szCs w:val="20"/>
        </w:rPr>
        <w:t>выставочно</w:t>
      </w:r>
      <w:proofErr w:type="spellEnd"/>
      <w:r w:rsidRPr="008E4443">
        <w:rPr>
          <w:bCs/>
          <w:color w:val="000000"/>
          <w:sz w:val="20"/>
          <w:szCs w:val="20"/>
        </w:rPr>
        <w:t>-ярмарочном мероприятии на территории</w:t>
      </w:r>
    </w:p>
    <w:p w14:paraId="6E52629F" w14:textId="28F8FB73" w:rsidR="00076821" w:rsidRPr="00C60A19" w:rsidRDefault="008E4443" w:rsidP="008E4443">
      <w:pPr>
        <w:ind w:left="851"/>
        <w:jc w:val="right"/>
        <w:rPr>
          <w:bCs/>
          <w:sz w:val="20"/>
          <w:szCs w:val="20"/>
        </w:rPr>
      </w:pPr>
      <w:r w:rsidRPr="008E4443">
        <w:rPr>
          <w:bCs/>
          <w:color w:val="000000"/>
          <w:sz w:val="20"/>
          <w:szCs w:val="20"/>
        </w:rPr>
        <w:t>Российской Федерации с индивидуальным стендом</w:t>
      </w:r>
    </w:p>
    <w:p w14:paraId="699E5203" w14:textId="6543818A" w:rsidR="00076821" w:rsidRPr="00C60A19" w:rsidRDefault="00076821" w:rsidP="00A27DC9">
      <w:pPr>
        <w:ind w:left="4956" w:firstLine="708"/>
        <w:jc w:val="right"/>
        <w:rPr>
          <w:bCs/>
          <w:snapToGrid w:val="0"/>
          <w:sz w:val="20"/>
          <w:szCs w:val="20"/>
        </w:rPr>
      </w:pPr>
      <w:r w:rsidRPr="00C60A19">
        <w:rPr>
          <w:bCs/>
          <w:snapToGrid w:val="0"/>
          <w:sz w:val="20"/>
          <w:szCs w:val="20"/>
        </w:rPr>
        <w:t>от "_____"___________ 202</w:t>
      </w:r>
      <w:r w:rsidR="00A27DC9">
        <w:rPr>
          <w:bCs/>
          <w:snapToGrid w:val="0"/>
          <w:sz w:val="20"/>
          <w:szCs w:val="20"/>
        </w:rPr>
        <w:t>1</w:t>
      </w:r>
      <w:r w:rsidRPr="00C60A19">
        <w:rPr>
          <w:bCs/>
          <w:snapToGrid w:val="0"/>
          <w:sz w:val="20"/>
          <w:szCs w:val="20"/>
        </w:rPr>
        <w:t xml:space="preserve"> г.</w:t>
      </w:r>
    </w:p>
    <w:p w14:paraId="7ED0E84F" w14:textId="77777777" w:rsidR="00076821" w:rsidRPr="000B444D" w:rsidRDefault="00076821" w:rsidP="00076821">
      <w:pPr>
        <w:pBdr>
          <w:bottom w:val="single" w:sz="12" w:space="1" w:color="auto"/>
        </w:pBdr>
        <w:jc w:val="center"/>
        <w:rPr>
          <w:b/>
          <w:i/>
        </w:rPr>
      </w:pPr>
      <w:r w:rsidRPr="000B444D">
        <w:rPr>
          <w:b/>
          <w:i/>
        </w:rPr>
        <w:t>НАЧАЛО ФОРМЫ</w:t>
      </w:r>
    </w:p>
    <w:p w14:paraId="06BD8776" w14:textId="557C537D" w:rsidR="00076821" w:rsidRPr="000B444D" w:rsidRDefault="00076821" w:rsidP="00076821">
      <w:pPr>
        <w:tabs>
          <w:tab w:val="center" w:pos="5031"/>
          <w:tab w:val="left" w:pos="6870"/>
        </w:tabs>
        <w:jc w:val="center"/>
        <w:rPr>
          <w:b/>
          <w:snapToGrid w:val="0"/>
        </w:rPr>
      </w:pPr>
      <w:r w:rsidRPr="000B444D">
        <w:rPr>
          <w:b/>
          <w:snapToGrid w:val="0"/>
        </w:rPr>
        <w:t xml:space="preserve">Акт сдачи-приемки </w:t>
      </w:r>
      <w:r>
        <w:rPr>
          <w:b/>
          <w:snapToGrid w:val="0"/>
        </w:rPr>
        <w:t xml:space="preserve">оказанных </w:t>
      </w:r>
      <w:r w:rsidRPr="000B444D">
        <w:rPr>
          <w:b/>
          <w:snapToGrid w:val="0"/>
        </w:rPr>
        <w:t>услуг</w:t>
      </w:r>
    </w:p>
    <w:p w14:paraId="6A4CB6F1" w14:textId="0859AE1D" w:rsidR="00BA7CC3" w:rsidRDefault="00BA7CC3" w:rsidP="00E6414C">
      <w:pPr>
        <w:jc w:val="center"/>
        <w:rPr>
          <w:b/>
          <w:snapToGrid w:val="0"/>
        </w:rPr>
      </w:pPr>
      <w:r>
        <w:rPr>
          <w:b/>
          <w:snapToGrid w:val="0"/>
        </w:rPr>
        <w:t>по</w:t>
      </w:r>
      <w:r w:rsidR="00076821" w:rsidRPr="000B444D">
        <w:rPr>
          <w:b/>
          <w:snapToGrid w:val="0"/>
        </w:rPr>
        <w:t xml:space="preserve"> </w:t>
      </w:r>
      <w:bookmarkStart w:id="20" w:name="_Hlk34147530"/>
      <w:r w:rsidR="00076821">
        <w:rPr>
          <w:b/>
          <w:snapToGrid w:val="0"/>
        </w:rPr>
        <w:t>Договору</w:t>
      </w:r>
      <w:bookmarkEnd w:id="20"/>
      <w:r>
        <w:rPr>
          <w:b/>
          <w:snapToGrid w:val="0"/>
        </w:rPr>
        <w:t xml:space="preserve"> № </w:t>
      </w:r>
      <w:r w:rsidR="00ED564E">
        <w:rPr>
          <w:b/>
          <w:snapToGrid w:val="0"/>
        </w:rPr>
        <w:t xml:space="preserve">____________ </w:t>
      </w:r>
    </w:p>
    <w:p w14:paraId="32BED924" w14:textId="33381603" w:rsidR="00076821" w:rsidRDefault="00BA7CC3" w:rsidP="00E6414C">
      <w:pPr>
        <w:jc w:val="center"/>
        <w:rPr>
          <w:b/>
          <w:snapToGrid w:val="0"/>
        </w:rPr>
      </w:pPr>
      <w:r w:rsidRPr="00BA7CC3">
        <w:rPr>
          <w:b/>
          <w:snapToGrid w:val="0"/>
        </w:rPr>
        <w:t>на</w:t>
      </w:r>
      <w:r>
        <w:rPr>
          <w:b/>
          <w:snapToGrid w:val="0"/>
        </w:rPr>
        <w:t xml:space="preserve"> </w:t>
      </w:r>
      <w:r w:rsidRPr="00BA7CC3">
        <w:rPr>
          <w:b/>
        </w:rPr>
        <w:t xml:space="preserve">оказание комплекса услуг по организации участия субъекта малого или среднего предпринимательства Хабаровского края в </w:t>
      </w:r>
      <w:proofErr w:type="spellStart"/>
      <w:r w:rsidRPr="00BA7CC3">
        <w:rPr>
          <w:rFonts w:eastAsiaTheme="minorEastAsia"/>
          <w:b/>
          <w:u w:color="000000"/>
          <w:lang w:eastAsia="en-US"/>
        </w:rPr>
        <w:t>выставочно</w:t>
      </w:r>
      <w:proofErr w:type="spellEnd"/>
      <w:r w:rsidRPr="00BA7CC3">
        <w:rPr>
          <w:rFonts w:eastAsiaTheme="minorEastAsia"/>
          <w:b/>
          <w:u w:color="000000"/>
          <w:lang w:eastAsia="en-US"/>
        </w:rPr>
        <w:t xml:space="preserve"> -ярмарочном мероприятии на территории Российской Федерации с индивидуальным стендом</w:t>
      </w:r>
      <w:r w:rsidR="001357F4" w:rsidRPr="001357F4">
        <w:rPr>
          <w:b/>
          <w:snapToGrid w:val="0"/>
        </w:rPr>
        <w:t xml:space="preserve"> </w:t>
      </w:r>
      <w:r w:rsidR="001357F4">
        <w:rPr>
          <w:b/>
          <w:snapToGrid w:val="0"/>
        </w:rPr>
        <w:t>от_____________</w:t>
      </w:r>
    </w:p>
    <w:p w14:paraId="09B13F78" w14:textId="77777777" w:rsidR="001357F4" w:rsidRPr="00BA7CC3" w:rsidRDefault="001357F4" w:rsidP="00E6414C">
      <w:pPr>
        <w:jc w:val="center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874"/>
      </w:tblGrid>
      <w:tr w:rsidR="00076821" w:rsidRPr="000B444D" w14:paraId="27B2F533" w14:textId="77777777" w:rsidTr="006F64A5">
        <w:tc>
          <w:tcPr>
            <w:tcW w:w="4925" w:type="dxa"/>
          </w:tcPr>
          <w:p w14:paraId="5E9D156A" w14:textId="77777777" w:rsidR="00076821" w:rsidRPr="000B444D" w:rsidRDefault="00076821" w:rsidP="006F64A5">
            <w:pPr>
              <w:rPr>
                <w:b/>
                <w:snapToGrid w:val="0"/>
              </w:rPr>
            </w:pPr>
            <w:r w:rsidRPr="000B444D">
              <w:rPr>
                <w:b/>
                <w:snapToGrid w:val="0"/>
              </w:rPr>
              <w:t>г. Хабаровск</w:t>
            </w:r>
          </w:p>
        </w:tc>
        <w:tc>
          <w:tcPr>
            <w:tcW w:w="4922" w:type="dxa"/>
          </w:tcPr>
          <w:p w14:paraId="4B4B6D75" w14:textId="1B0DFAF0" w:rsidR="00076821" w:rsidRPr="000B444D" w:rsidRDefault="00076821" w:rsidP="006F64A5">
            <w:pPr>
              <w:spacing w:line="480" w:lineRule="auto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"</w:t>
            </w:r>
            <w:r w:rsidRPr="000B444D">
              <w:rPr>
                <w:b/>
                <w:snapToGrid w:val="0"/>
              </w:rPr>
              <w:t>____</w:t>
            </w:r>
            <w:r>
              <w:rPr>
                <w:b/>
                <w:snapToGrid w:val="0"/>
              </w:rPr>
              <w:t>"</w:t>
            </w:r>
            <w:r w:rsidRPr="000B444D">
              <w:rPr>
                <w:b/>
                <w:snapToGrid w:val="0"/>
              </w:rPr>
              <w:t xml:space="preserve"> _________ 202</w:t>
            </w:r>
            <w:r w:rsidR="00A27DC9">
              <w:rPr>
                <w:b/>
                <w:snapToGrid w:val="0"/>
              </w:rPr>
              <w:t xml:space="preserve">1 </w:t>
            </w:r>
            <w:r w:rsidRPr="000B444D">
              <w:rPr>
                <w:b/>
                <w:snapToGrid w:val="0"/>
              </w:rPr>
              <w:t>года</w:t>
            </w:r>
          </w:p>
        </w:tc>
      </w:tr>
    </w:tbl>
    <w:p w14:paraId="1105F1F0" w14:textId="044DE230" w:rsidR="00076821" w:rsidRPr="000B444D" w:rsidRDefault="00076821" w:rsidP="00076821">
      <w:pPr>
        <w:widowControl w:val="0"/>
        <w:ind w:firstLine="567"/>
        <w:contextualSpacing/>
        <w:jc w:val="both"/>
      </w:pPr>
      <w:r w:rsidRPr="000B444D">
        <w:rPr>
          <w:b/>
          <w:bCs/>
        </w:rPr>
        <w:t xml:space="preserve">Заказчик </w:t>
      </w:r>
      <w:bookmarkStart w:id="21" w:name="_Hlk39653547"/>
      <w:r w:rsidRPr="000B444D">
        <w:rPr>
          <w:b/>
          <w:bCs/>
        </w:rPr>
        <w:t>–</w:t>
      </w:r>
      <w:bookmarkEnd w:id="21"/>
      <w:r w:rsidR="0060203E">
        <w:rPr>
          <w:b/>
          <w:bCs/>
        </w:rPr>
        <w:t xml:space="preserve"> </w:t>
      </w:r>
      <w:r w:rsidRPr="000B444D">
        <w:t xml:space="preserve">Автономная некоммерческая организация "Центр координации поддержки </w:t>
      </w:r>
      <w:proofErr w:type="spellStart"/>
      <w:r w:rsidRPr="000B444D">
        <w:t>экспортно</w:t>
      </w:r>
      <w:proofErr w:type="spellEnd"/>
      <w:r w:rsidRPr="000B444D">
        <w:t xml:space="preserve"> ориентированных субъектов малого и среднего предпринимательства Хабаровского края" в лице </w:t>
      </w:r>
      <w:r w:rsidRPr="00756D5B">
        <w:t>________</w:t>
      </w:r>
      <w:r w:rsidRPr="000B444D">
        <w:t xml:space="preserve">, действующей на основании Устава и распоряжения министерства экономического развития Хабаровского края от </w:t>
      </w:r>
      <w:r w:rsidRPr="00756D5B">
        <w:t>______</w:t>
      </w:r>
      <w:r w:rsidRPr="000B444D">
        <w:t xml:space="preserve"> № </w:t>
      </w:r>
      <w:r w:rsidRPr="00756D5B">
        <w:t>___</w:t>
      </w:r>
      <w:r w:rsidRPr="000B444D">
        <w:t>,</w:t>
      </w:r>
    </w:p>
    <w:p w14:paraId="4097872D" w14:textId="458B299D" w:rsidR="00076821" w:rsidRDefault="00076821" w:rsidP="00E6414C">
      <w:pPr>
        <w:widowControl w:val="0"/>
        <w:ind w:firstLine="567"/>
        <w:contextualSpacing/>
        <w:jc w:val="both"/>
      </w:pPr>
      <w:r w:rsidRPr="000B444D">
        <w:t>принима</w:t>
      </w:r>
      <w:r w:rsidR="001B2B51">
        <w:t>е</w:t>
      </w:r>
      <w:r w:rsidRPr="000B444D">
        <w:t>т оказанны</w:t>
      </w:r>
      <w:r w:rsidR="00C93B0B">
        <w:t>й</w:t>
      </w:r>
      <w:r w:rsidRPr="000B444D">
        <w:t xml:space="preserve"> </w:t>
      </w:r>
      <w:r w:rsidRPr="00263A57">
        <w:rPr>
          <w:b/>
        </w:rPr>
        <w:t>Исполнителем –</w:t>
      </w:r>
      <w:r w:rsidRPr="00263A57">
        <w:rPr>
          <w:bCs/>
          <w:spacing w:val="1"/>
        </w:rPr>
        <w:t xml:space="preserve"> </w:t>
      </w:r>
      <w:r w:rsidR="00FD4525" w:rsidRPr="00263A57">
        <w:rPr>
          <w:bCs/>
          <w:spacing w:val="1"/>
        </w:rPr>
        <w:t>___________</w:t>
      </w:r>
      <w:r w:rsidRPr="00263A57">
        <w:rPr>
          <w:bCs/>
          <w:spacing w:val="1"/>
        </w:rPr>
        <w:t xml:space="preserve">, в лице </w:t>
      </w:r>
      <w:r w:rsidR="00FD4525" w:rsidRPr="00263A57">
        <w:rPr>
          <w:bCs/>
          <w:spacing w:val="1"/>
        </w:rPr>
        <w:t>_________</w:t>
      </w:r>
      <w:r w:rsidRPr="00263A57">
        <w:rPr>
          <w:bCs/>
          <w:spacing w:val="1"/>
        </w:rPr>
        <w:t xml:space="preserve">, действующего на основании </w:t>
      </w:r>
      <w:r w:rsidR="00FD4525" w:rsidRPr="00263A57">
        <w:rPr>
          <w:bCs/>
          <w:spacing w:val="1"/>
        </w:rPr>
        <w:t>_________</w:t>
      </w:r>
      <w:r w:rsidRPr="00263A57">
        <w:t xml:space="preserve">, </w:t>
      </w:r>
      <w:r w:rsidR="00663C48" w:rsidRPr="00263A57">
        <w:t xml:space="preserve">комплекс </w:t>
      </w:r>
      <w:r w:rsidRPr="00263A57">
        <w:t xml:space="preserve">услуг по подготовке и организации </w:t>
      </w:r>
      <w:r w:rsidR="00C93B0B" w:rsidRPr="00263A57">
        <w:t xml:space="preserve">участия </w:t>
      </w:r>
      <w:r w:rsidR="0005608D" w:rsidRPr="00263A57">
        <w:t>субъект</w:t>
      </w:r>
      <w:r w:rsidR="00A27DC9" w:rsidRPr="00263A57">
        <w:t>а</w:t>
      </w:r>
      <w:r w:rsidR="0005608D" w:rsidRPr="00263A57">
        <w:t xml:space="preserve"> малого и среднего предпринимательства Хабаровского края:</w:t>
      </w:r>
      <w:r w:rsidRPr="00263A57">
        <w:t xml:space="preserve"> </w:t>
      </w:r>
      <w:r w:rsidR="0069620E">
        <w:t xml:space="preserve">ООО "Региональный технический центр" </w:t>
      </w:r>
      <w:r w:rsidR="00B01326">
        <w:t>(</w:t>
      </w:r>
      <w:r w:rsidR="00B01326" w:rsidRPr="00B01326">
        <w:t xml:space="preserve">ИНН </w:t>
      </w:r>
      <w:r w:rsidR="0069620E" w:rsidRPr="0069620E">
        <w:t>2724129789</w:t>
      </w:r>
      <w:r w:rsidR="00B01326">
        <w:t>)</w:t>
      </w:r>
      <w:r w:rsidR="00546E79" w:rsidRPr="00263A57">
        <w:t xml:space="preserve"> </w:t>
      </w:r>
      <w:r w:rsidRPr="00263A57">
        <w:t xml:space="preserve">в </w:t>
      </w:r>
      <w:r w:rsidR="0069620E" w:rsidRPr="0069620E">
        <w:t xml:space="preserve">IX Национальной выставке и форуме инфраструктуры гражданской авиации NAIS </w:t>
      </w:r>
      <w:r w:rsidR="00B01326" w:rsidRPr="00B01326">
        <w:t>с индивидуальным стендом, на территории Российской Федерации</w:t>
      </w:r>
      <w:r w:rsidRPr="00263A57">
        <w:t>, прошедшей</w:t>
      </w:r>
      <w:r w:rsidR="0005608D" w:rsidRPr="00263A57">
        <w:t xml:space="preserve"> в</w:t>
      </w:r>
      <w:r w:rsidR="00BC7566">
        <w:t xml:space="preserve"> Московской области</w:t>
      </w:r>
      <w:r w:rsidR="0005608D" w:rsidRPr="00263A57">
        <w:t xml:space="preserve"> г.</w:t>
      </w:r>
      <w:r w:rsidR="00E6414C" w:rsidRPr="00263A57">
        <w:t> </w:t>
      </w:r>
      <w:r w:rsidR="00BC7566" w:rsidRPr="00BC7566">
        <w:t xml:space="preserve"> Красногорск</w:t>
      </w:r>
      <w:r w:rsidR="00BC7566">
        <w:t xml:space="preserve"> </w:t>
      </w:r>
      <w:r w:rsidRPr="00263A57">
        <w:t>в период</w:t>
      </w:r>
      <w:r w:rsidR="00B01326" w:rsidRPr="00B01326">
        <w:t xml:space="preserve"> с 0</w:t>
      </w:r>
      <w:r w:rsidR="0069620E">
        <w:t>9</w:t>
      </w:r>
      <w:r w:rsidR="00B01326" w:rsidRPr="00B01326">
        <w:t xml:space="preserve"> по </w:t>
      </w:r>
      <w:r w:rsidR="0069620E">
        <w:t>10</w:t>
      </w:r>
      <w:r w:rsidR="00B01326" w:rsidRPr="00B01326">
        <w:t xml:space="preserve"> </w:t>
      </w:r>
      <w:r w:rsidR="0069620E">
        <w:t>феврал</w:t>
      </w:r>
      <w:r w:rsidR="00B01326" w:rsidRPr="00B01326">
        <w:t>я 202</w:t>
      </w:r>
      <w:r w:rsidR="0069620E">
        <w:t>2</w:t>
      </w:r>
      <w:r w:rsidR="00B01326" w:rsidRPr="00B01326">
        <w:t xml:space="preserve"> г.</w:t>
      </w:r>
      <w:r w:rsidRPr="00263A57">
        <w:t>, в соответствии Договором № </w:t>
      </w:r>
      <w:r w:rsidR="004B29C9" w:rsidRPr="00263A57">
        <w:t>___________</w:t>
      </w:r>
      <w:r w:rsidR="00532960">
        <w:t>, в составе:</w:t>
      </w:r>
    </w:p>
    <w:p w14:paraId="5E9D51B2" w14:textId="5454155F" w:rsidR="00BA0E58" w:rsidRDefault="00BA0E58" w:rsidP="00E6414C">
      <w:pPr>
        <w:widowControl w:val="0"/>
        <w:ind w:firstLine="567"/>
        <w:contextualSpacing/>
        <w:jc w:val="both"/>
      </w:pPr>
    </w:p>
    <w:tbl>
      <w:tblPr>
        <w:tblW w:w="99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41"/>
        <w:gridCol w:w="1647"/>
        <w:gridCol w:w="993"/>
        <w:gridCol w:w="2268"/>
        <w:gridCol w:w="1174"/>
      </w:tblGrid>
      <w:tr w:rsidR="00BA0E58" w:rsidRPr="00BA0E58" w14:paraId="3A82143A" w14:textId="77777777" w:rsidTr="0046488E">
        <w:tc>
          <w:tcPr>
            <w:tcW w:w="540" w:type="dxa"/>
            <w:shd w:val="clear" w:color="auto" w:fill="auto"/>
          </w:tcPr>
          <w:p w14:paraId="172A7D2D" w14:textId="77777777" w:rsidR="00BA0E58" w:rsidRPr="00BA0E58" w:rsidRDefault="00BA0E58" w:rsidP="004648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  <w:bar w:val="nil"/>
              </w:pBdr>
              <w:suppressAutoHyphens/>
              <w:jc w:val="both"/>
              <w:rPr>
                <w:color w:val="000000"/>
                <w:sz w:val="20"/>
                <w:szCs w:val="20"/>
                <w:u w:color="000000"/>
                <w:bdr w:val="none" w:sz="0" w:space="0" w:color="auto" w:frame="1"/>
              </w:rPr>
            </w:pPr>
            <w:r w:rsidRPr="00BA0E58">
              <w:rPr>
                <w:color w:val="000000"/>
                <w:sz w:val="20"/>
                <w:szCs w:val="20"/>
                <w:u w:color="000000"/>
                <w:bdr w:val="none" w:sz="0" w:space="0" w:color="auto" w:frame="1"/>
              </w:rPr>
              <w:t>№</w:t>
            </w:r>
          </w:p>
          <w:p w14:paraId="5410D98C" w14:textId="77777777" w:rsidR="00BA0E58" w:rsidRPr="00BA0E58" w:rsidRDefault="00BA0E58" w:rsidP="004648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  <w:bar w:val="nil"/>
              </w:pBdr>
              <w:suppressAutoHyphens/>
              <w:jc w:val="both"/>
              <w:rPr>
                <w:color w:val="000000"/>
                <w:sz w:val="20"/>
                <w:szCs w:val="20"/>
                <w:u w:color="000000"/>
                <w:bdr w:val="none" w:sz="0" w:space="0" w:color="auto" w:frame="1"/>
              </w:rPr>
            </w:pPr>
            <w:r w:rsidRPr="00BA0E58">
              <w:rPr>
                <w:color w:val="000000"/>
                <w:sz w:val="20"/>
                <w:szCs w:val="20"/>
                <w:u w:color="000000"/>
                <w:bdr w:val="none" w:sz="0" w:space="0" w:color="auto" w:frame="1"/>
              </w:rPr>
              <w:t>п/п</w:t>
            </w:r>
          </w:p>
        </w:tc>
        <w:tc>
          <w:tcPr>
            <w:tcW w:w="3341" w:type="dxa"/>
            <w:shd w:val="clear" w:color="auto" w:fill="auto"/>
          </w:tcPr>
          <w:p w14:paraId="2576C486" w14:textId="77777777" w:rsidR="00BA0E58" w:rsidRPr="00BA0E58" w:rsidRDefault="00BA0E58" w:rsidP="004648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  <w:bar w:val="nil"/>
              </w:pBdr>
              <w:suppressAutoHyphens/>
              <w:jc w:val="center"/>
              <w:rPr>
                <w:color w:val="000000"/>
                <w:sz w:val="20"/>
                <w:szCs w:val="20"/>
                <w:u w:color="000000"/>
                <w:bdr w:val="none" w:sz="0" w:space="0" w:color="auto" w:frame="1"/>
              </w:rPr>
            </w:pPr>
            <w:r w:rsidRPr="00BA0E58">
              <w:rPr>
                <w:color w:val="000000"/>
                <w:sz w:val="20"/>
                <w:szCs w:val="20"/>
                <w:u w:color="000000"/>
                <w:bdr w:val="none" w:sz="0" w:space="0" w:color="auto" w:frame="1"/>
              </w:rPr>
              <w:t>Наименование услуги</w:t>
            </w:r>
          </w:p>
        </w:tc>
        <w:tc>
          <w:tcPr>
            <w:tcW w:w="1647" w:type="dxa"/>
          </w:tcPr>
          <w:p w14:paraId="585E1B66" w14:textId="77777777" w:rsidR="00BA0E58" w:rsidRPr="00BA0E58" w:rsidRDefault="00BA0E58" w:rsidP="004648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  <w:bar w:val="nil"/>
              </w:pBdr>
              <w:suppressAutoHyphens/>
              <w:jc w:val="center"/>
              <w:rPr>
                <w:color w:val="000000"/>
                <w:sz w:val="20"/>
                <w:szCs w:val="20"/>
                <w:u w:color="000000"/>
                <w:bdr w:val="none" w:sz="0" w:space="0" w:color="auto" w:frame="1"/>
              </w:rPr>
            </w:pPr>
            <w:r w:rsidRPr="00BA0E58">
              <w:rPr>
                <w:color w:val="000000"/>
                <w:sz w:val="20"/>
                <w:szCs w:val="20"/>
                <w:u w:color="000000"/>
                <w:bdr w:val="none" w:sz="0" w:space="0" w:color="auto" w:frame="1"/>
              </w:rPr>
              <w:t>Цена 1 ед. (руб.), НДС не облагается</w:t>
            </w:r>
          </w:p>
        </w:tc>
        <w:tc>
          <w:tcPr>
            <w:tcW w:w="993" w:type="dxa"/>
            <w:shd w:val="clear" w:color="auto" w:fill="auto"/>
          </w:tcPr>
          <w:p w14:paraId="2D4E0647" w14:textId="77777777" w:rsidR="00BA0E58" w:rsidRPr="00BA0E58" w:rsidRDefault="00BA0E58" w:rsidP="004648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  <w:bar w:val="nil"/>
              </w:pBdr>
              <w:suppressAutoHyphens/>
              <w:jc w:val="center"/>
              <w:rPr>
                <w:color w:val="000000"/>
                <w:sz w:val="20"/>
                <w:szCs w:val="20"/>
                <w:u w:color="000000"/>
                <w:bdr w:val="none" w:sz="0" w:space="0" w:color="auto" w:frame="1"/>
              </w:rPr>
            </w:pPr>
            <w:r w:rsidRPr="00BA0E58">
              <w:rPr>
                <w:color w:val="000000"/>
                <w:sz w:val="20"/>
                <w:szCs w:val="20"/>
                <w:u w:color="000000"/>
                <w:bdr w:val="none" w:sz="0" w:space="0" w:color="auto" w:frame="1"/>
              </w:rPr>
              <w:t>Кол-во</w:t>
            </w:r>
          </w:p>
        </w:tc>
        <w:tc>
          <w:tcPr>
            <w:tcW w:w="2268" w:type="dxa"/>
            <w:shd w:val="clear" w:color="auto" w:fill="auto"/>
          </w:tcPr>
          <w:p w14:paraId="25538CB0" w14:textId="77777777" w:rsidR="00BA0E58" w:rsidRPr="00BA0E58" w:rsidRDefault="00BA0E58" w:rsidP="004648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  <w:bar w:val="nil"/>
              </w:pBdr>
              <w:suppressAutoHyphens/>
              <w:jc w:val="center"/>
              <w:rPr>
                <w:color w:val="000000"/>
                <w:sz w:val="20"/>
                <w:szCs w:val="20"/>
                <w:u w:color="000000"/>
                <w:bdr w:val="none" w:sz="0" w:space="0" w:color="auto" w:frame="1"/>
              </w:rPr>
            </w:pPr>
            <w:r w:rsidRPr="00BA0E58">
              <w:rPr>
                <w:color w:val="000000"/>
                <w:sz w:val="20"/>
                <w:szCs w:val="20"/>
                <w:u w:color="000000"/>
                <w:bdr w:val="none" w:sz="0" w:space="0" w:color="auto" w:frame="1"/>
              </w:rPr>
              <w:t>Общая стоимость услуги (руб.), НДС не облагается</w:t>
            </w:r>
          </w:p>
        </w:tc>
        <w:tc>
          <w:tcPr>
            <w:tcW w:w="1174" w:type="dxa"/>
          </w:tcPr>
          <w:p w14:paraId="11490CF0" w14:textId="77777777" w:rsidR="00BA0E58" w:rsidRPr="00BA0E58" w:rsidRDefault="00BA0E58" w:rsidP="004648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  <w:bar w:val="nil"/>
              </w:pBdr>
              <w:suppressAutoHyphens/>
              <w:jc w:val="center"/>
              <w:rPr>
                <w:color w:val="000000"/>
                <w:sz w:val="20"/>
                <w:szCs w:val="20"/>
                <w:u w:color="000000"/>
                <w:bdr w:val="none" w:sz="0" w:space="0" w:color="auto" w:frame="1"/>
              </w:rPr>
            </w:pPr>
            <w:r w:rsidRPr="00BA0E58">
              <w:rPr>
                <w:color w:val="000000"/>
                <w:sz w:val="20"/>
                <w:szCs w:val="20"/>
                <w:u w:color="000000"/>
                <w:bdr w:val="none" w:sz="0" w:space="0" w:color="auto" w:frame="1"/>
              </w:rPr>
              <w:t>Срок оказания услуги</w:t>
            </w:r>
          </w:p>
        </w:tc>
      </w:tr>
      <w:tr w:rsidR="00BA0E58" w:rsidRPr="00BA0E58" w14:paraId="67C1524D" w14:textId="77777777" w:rsidTr="0046488E">
        <w:tc>
          <w:tcPr>
            <w:tcW w:w="540" w:type="dxa"/>
            <w:shd w:val="clear" w:color="auto" w:fill="auto"/>
          </w:tcPr>
          <w:p w14:paraId="2B4EC206" w14:textId="77777777" w:rsidR="00BA0E58" w:rsidRPr="00BA0E58" w:rsidRDefault="00BA0E58" w:rsidP="004648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  <w:bar w:val="nil"/>
              </w:pBdr>
              <w:suppressAutoHyphens/>
              <w:jc w:val="both"/>
              <w:rPr>
                <w:color w:val="000000"/>
                <w:sz w:val="20"/>
                <w:szCs w:val="20"/>
                <w:u w:color="000000"/>
                <w:bdr w:val="none" w:sz="0" w:space="0" w:color="auto" w:frame="1"/>
              </w:rPr>
            </w:pPr>
            <w:r w:rsidRPr="00BA0E58">
              <w:rPr>
                <w:color w:val="000000"/>
                <w:sz w:val="20"/>
                <w:szCs w:val="20"/>
                <w:u w:color="000000"/>
                <w:bdr w:val="none" w:sz="0" w:space="0" w:color="auto" w:frame="1"/>
              </w:rPr>
              <w:t>1</w:t>
            </w:r>
          </w:p>
        </w:tc>
        <w:tc>
          <w:tcPr>
            <w:tcW w:w="3341" w:type="dxa"/>
            <w:shd w:val="clear" w:color="auto" w:fill="auto"/>
          </w:tcPr>
          <w:p w14:paraId="07762890" w14:textId="77777777" w:rsidR="00BA0E58" w:rsidRPr="00BA0E58" w:rsidRDefault="00BA0E58" w:rsidP="004648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  <w:bar w:val="nil"/>
              </w:pBdr>
              <w:suppressAutoHyphens/>
              <w:rPr>
                <w:color w:val="000000"/>
                <w:sz w:val="20"/>
                <w:szCs w:val="20"/>
                <w:u w:color="000000"/>
                <w:bdr w:val="none" w:sz="0" w:space="0" w:color="auto" w:frame="1"/>
              </w:rPr>
            </w:pPr>
            <w:r w:rsidRPr="00BA0E58">
              <w:rPr>
                <w:color w:val="000000"/>
                <w:sz w:val="20"/>
                <w:szCs w:val="20"/>
                <w:u w:color="000000"/>
                <w:bdr w:val="none" w:sz="0" w:space="0" w:color="auto" w:frame="1"/>
              </w:rPr>
              <w:t>Аренда выставочной площади и оборудования для индивидуального стенда Получателя услуг</w:t>
            </w:r>
          </w:p>
        </w:tc>
        <w:tc>
          <w:tcPr>
            <w:tcW w:w="1647" w:type="dxa"/>
          </w:tcPr>
          <w:p w14:paraId="5AFEE19F" w14:textId="77777777" w:rsidR="00BA0E58" w:rsidRPr="00BA0E58" w:rsidRDefault="00BA0E58" w:rsidP="004648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  <w:bar w:val="nil"/>
              </w:pBdr>
              <w:suppressAutoHyphens/>
              <w:jc w:val="both"/>
              <w:rPr>
                <w:color w:val="000000"/>
                <w:sz w:val="20"/>
                <w:szCs w:val="20"/>
                <w:u w:color="000000"/>
                <w:bdr w:val="none" w:sz="0" w:space="0" w:color="auto" w:frame="1"/>
              </w:rPr>
            </w:pPr>
            <w:r w:rsidRPr="00BA0E58">
              <w:rPr>
                <w:color w:val="000000"/>
                <w:sz w:val="20"/>
                <w:szCs w:val="20"/>
                <w:u w:color="000000"/>
                <w:bdr w:val="none" w:sz="0" w:space="0" w:color="auto" w:frame="1"/>
              </w:rPr>
              <w:t>__,__</w:t>
            </w:r>
          </w:p>
        </w:tc>
        <w:tc>
          <w:tcPr>
            <w:tcW w:w="993" w:type="dxa"/>
            <w:shd w:val="clear" w:color="auto" w:fill="auto"/>
          </w:tcPr>
          <w:p w14:paraId="7F226B46" w14:textId="77777777" w:rsidR="00BA0E58" w:rsidRPr="00BA0E58" w:rsidRDefault="00BA0E58" w:rsidP="004648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  <w:bar w:val="nil"/>
              </w:pBdr>
              <w:suppressAutoHyphens/>
              <w:jc w:val="both"/>
              <w:rPr>
                <w:color w:val="000000"/>
                <w:sz w:val="20"/>
                <w:szCs w:val="20"/>
                <w:u w:color="000000"/>
                <w:bdr w:val="none" w:sz="0" w:space="0" w:color="auto" w:frame="1"/>
              </w:rPr>
            </w:pPr>
            <w:r w:rsidRPr="00BA0E58">
              <w:rPr>
                <w:color w:val="000000"/>
                <w:sz w:val="20"/>
                <w:szCs w:val="20"/>
                <w:u w:color="000000"/>
                <w:bdr w:val="none" w:sz="0" w:space="0" w:color="auto" w:frame="1"/>
              </w:rPr>
              <w:t>_ ед.</w:t>
            </w:r>
          </w:p>
        </w:tc>
        <w:tc>
          <w:tcPr>
            <w:tcW w:w="2268" w:type="dxa"/>
            <w:shd w:val="clear" w:color="auto" w:fill="auto"/>
          </w:tcPr>
          <w:p w14:paraId="667A4674" w14:textId="77777777" w:rsidR="00BA0E58" w:rsidRPr="00BA0E58" w:rsidRDefault="00BA0E58" w:rsidP="004648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  <w:bar w:val="nil"/>
              </w:pBdr>
              <w:suppressAutoHyphens/>
              <w:jc w:val="both"/>
              <w:rPr>
                <w:color w:val="000000"/>
                <w:sz w:val="20"/>
                <w:szCs w:val="20"/>
                <w:u w:color="000000"/>
                <w:bdr w:val="none" w:sz="0" w:space="0" w:color="auto" w:frame="1"/>
              </w:rPr>
            </w:pPr>
            <w:r w:rsidRPr="00BA0E58">
              <w:rPr>
                <w:color w:val="000000"/>
                <w:sz w:val="20"/>
                <w:szCs w:val="20"/>
                <w:u w:color="000000"/>
                <w:bdr w:val="none" w:sz="0" w:space="0" w:color="auto" w:frame="1"/>
              </w:rPr>
              <w:t>__,__</w:t>
            </w:r>
          </w:p>
        </w:tc>
        <w:tc>
          <w:tcPr>
            <w:tcW w:w="1174" w:type="dxa"/>
          </w:tcPr>
          <w:p w14:paraId="7BEDAAE0" w14:textId="77777777" w:rsidR="00BA0E58" w:rsidRPr="00BA0E58" w:rsidRDefault="00BA0E58" w:rsidP="004648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  <w:bar w:val="nil"/>
              </w:pBdr>
              <w:suppressAutoHyphens/>
              <w:jc w:val="both"/>
              <w:rPr>
                <w:color w:val="000000"/>
                <w:sz w:val="20"/>
                <w:szCs w:val="20"/>
                <w:u w:color="000000"/>
                <w:bdr w:val="none" w:sz="0" w:space="0" w:color="auto" w:frame="1"/>
              </w:rPr>
            </w:pPr>
            <w:r w:rsidRPr="00BA0E58">
              <w:rPr>
                <w:color w:val="000000"/>
                <w:sz w:val="20"/>
                <w:szCs w:val="20"/>
                <w:u w:color="000000"/>
                <w:bdr w:val="none" w:sz="0" w:space="0" w:color="auto" w:frame="1"/>
              </w:rPr>
              <w:t>__.__.__</w:t>
            </w:r>
          </w:p>
        </w:tc>
      </w:tr>
      <w:tr w:rsidR="00BA0E58" w:rsidRPr="00BA0E58" w14:paraId="0E43B81B" w14:textId="77777777" w:rsidTr="0046488E">
        <w:tc>
          <w:tcPr>
            <w:tcW w:w="540" w:type="dxa"/>
            <w:shd w:val="clear" w:color="auto" w:fill="auto"/>
          </w:tcPr>
          <w:p w14:paraId="7E7F48C8" w14:textId="77777777" w:rsidR="00BA0E58" w:rsidRPr="00BA0E58" w:rsidRDefault="00BA0E58" w:rsidP="004648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  <w:bar w:val="nil"/>
              </w:pBdr>
              <w:suppressAutoHyphens/>
              <w:jc w:val="both"/>
              <w:rPr>
                <w:color w:val="000000"/>
                <w:sz w:val="20"/>
                <w:szCs w:val="20"/>
                <w:u w:color="000000"/>
                <w:bdr w:val="none" w:sz="0" w:space="0" w:color="auto" w:frame="1"/>
              </w:rPr>
            </w:pPr>
            <w:r w:rsidRPr="00BA0E58">
              <w:rPr>
                <w:color w:val="000000"/>
                <w:sz w:val="20"/>
                <w:szCs w:val="20"/>
                <w:u w:color="000000"/>
                <w:bdr w:val="none" w:sz="0" w:space="0" w:color="auto" w:frame="1"/>
              </w:rPr>
              <w:t>2</w:t>
            </w:r>
          </w:p>
        </w:tc>
        <w:tc>
          <w:tcPr>
            <w:tcW w:w="3341" w:type="dxa"/>
            <w:shd w:val="clear" w:color="auto" w:fill="auto"/>
          </w:tcPr>
          <w:p w14:paraId="741827AD" w14:textId="77777777" w:rsidR="00BA0E58" w:rsidRPr="00BA0E58" w:rsidRDefault="00BA0E58" w:rsidP="004648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  <w:bar w:val="nil"/>
              </w:pBdr>
              <w:suppressAutoHyphens/>
              <w:rPr>
                <w:color w:val="000000"/>
                <w:sz w:val="20"/>
                <w:szCs w:val="20"/>
                <w:u w:color="000000"/>
                <w:bdr w:val="none" w:sz="0" w:space="0" w:color="auto" w:frame="1"/>
              </w:rPr>
            </w:pPr>
            <w:r w:rsidRPr="00BA0E58">
              <w:rPr>
                <w:color w:val="000000"/>
                <w:sz w:val="20"/>
                <w:szCs w:val="20"/>
                <w:u w:color="000000"/>
                <w:bdr w:val="none" w:sz="0" w:space="0" w:color="auto" w:frame="1"/>
              </w:rPr>
              <w:t>Застройка и сопровождение выставочного стенда</w:t>
            </w:r>
          </w:p>
        </w:tc>
        <w:tc>
          <w:tcPr>
            <w:tcW w:w="1647" w:type="dxa"/>
          </w:tcPr>
          <w:p w14:paraId="5DB6FDF9" w14:textId="77777777" w:rsidR="00BA0E58" w:rsidRPr="00BA0E58" w:rsidRDefault="00BA0E58" w:rsidP="004648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  <w:bar w:val="nil"/>
              </w:pBdr>
              <w:suppressAutoHyphens/>
              <w:jc w:val="both"/>
              <w:rPr>
                <w:color w:val="000000"/>
                <w:sz w:val="20"/>
                <w:szCs w:val="20"/>
                <w:u w:color="000000"/>
                <w:bdr w:val="none" w:sz="0" w:space="0" w:color="auto" w:frame="1"/>
              </w:rPr>
            </w:pPr>
            <w:r w:rsidRPr="00BA0E58">
              <w:rPr>
                <w:color w:val="000000"/>
                <w:sz w:val="20"/>
                <w:szCs w:val="20"/>
                <w:u w:color="000000"/>
                <w:bdr w:val="none" w:sz="0" w:space="0" w:color="auto" w:frame="1"/>
              </w:rPr>
              <w:t>__,__</w:t>
            </w:r>
          </w:p>
        </w:tc>
        <w:tc>
          <w:tcPr>
            <w:tcW w:w="993" w:type="dxa"/>
            <w:shd w:val="clear" w:color="auto" w:fill="auto"/>
          </w:tcPr>
          <w:p w14:paraId="503A2979" w14:textId="77777777" w:rsidR="00BA0E58" w:rsidRPr="00BA0E58" w:rsidRDefault="00BA0E58" w:rsidP="004648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  <w:bar w:val="nil"/>
              </w:pBdr>
              <w:suppressAutoHyphens/>
              <w:jc w:val="both"/>
              <w:rPr>
                <w:color w:val="000000"/>
                <w:sz w:val="20"/>
                <w:szCs w:val="20"/>
                <w:u w:color="000000"/>
                <w:bdr w:val="none" w:sz="0" w:space="0" w:color="auto" w:frame="1"/>
              </w:rPr>
            </w:pPr>
            <w:r w:rsidRPr="00BA0E58">
              <w:rPr>
                <w:color w:val="000000"/>
                <w:sz w:val="20"/>
                <w:szCs w:val="20"/>
                <w:u w:color="000000"/>
                <w:bdr w:val="none" w:sz="0" w:space="0" w:color="auto" w:frame="1"/>
              </w:rPr>
              <w:t>_ ед.</w:t>
            </w:r>
          </w:p>
        </w:tc>
        <w:tc>
          <w:tcPr>
            <w:tcW w:w="2268" w:type="dxa"/>
            <w:shd w:val="clear" w:color="auto" w:fill="auto"/>
          </w:tcPr>
          <w:p w14:paraId="6255F600" w14:textId="77777777" w:rsidR="00BA0E58" w:rsidRPr="00BA0E58" w:rsidRDefault="00BA0E58" w:rsidP="004648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  <w:bar w:val="nil"/>
              </w:pBdr>
              <w:suppressAutoHyphens/>
              <w:jc w:val="both"/>
              <w:rPr>
                <w:color w:val="000000"/>
                <w:sz w:val="20"/>
                <w:szCs w:val="20"/>
                <w:u w:color="000000"/>
                <w:bdr w:val="none" w:sz="0" w:space="0" w:color="auto" w:frame="1"/>
              </w:rPr>
            </w:pPr>
            <w:r w:rsidRPr="00BA0E58">
              <w:rPr>
                <w:color w:val="000000"/>
                <w:sz w:val="20"/>
                <w:szCs w:val="20"/>
                <w:u w:color="000000"/>
                <w:bdr w:val="none" w:sz="0" w:space="0" w:color="auto" w:frame="1"/>
              </w:rPr>
              <w:t>__,__</w:t>
            </w:r>
          </w:p>
        </w:tc>
        <w:tc>
          <w:tcPr>
            <w:tcW w:w="1174" w:type="dxa"/>
          </w:tcPr>
          <w:p w14:paraId="16CB3F2F" w14:textId="77777777" w:rsidR="00BA0E58" w:rsidRPr="00BA0E58" w:rsidRDefault="00BA0E58" w:rsidP="004648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  <w:bar w:val="nil"/>
              </w:pBdr>
              <w:suppressAutoHyphens/>
              <w:jc w:val="both"/>
              <w:rPr>
                <w:color w:val="000000"/>
                <w:sz w:val="20"/>
                <w:szCs w:val="20"/>
                <w:u w:color="000000"/>
                <w:bdr w:val="none" w:sz="0" w:space="0" w:color="auto" w:frame="1"/>
              </w:rPr>
            </w:pPr>
            <w:r w:rsidRPr="00BA0E58">
              <w:rPr>
                <w:color w:val="000000"/>
                <w:sz w:val="20"/>
                <w:szCs w:val="20"/>
                <w:u w:color="000000"/>
                <w:bdr w:val="none" w:sz="0" w:space="0" w:color="auto" w:frame="1"/>
              </w:rPr>
              <w:t>__.__.__</w:t>
            </w:r>
          </w:p>
        </w:tc>
      </w:tr>
      <w:tr w:rsidR="00BA0E58" w:rsidRPr="00BA0E58" w14:paraId="014822C7" w14:textId="77777777" w:rsidTr="0046488E">
        <w:tc>
          <w:tcPr>
            <w:tcW w:w="540" w:type="dxa"/>
            <w:shd w:val="clear" w:color="auto" w:fill="auto"/>
          </w:tcPr>
          <w:p w14:paraId="56FAA8F7" w14:textId="77777777" w:rsidR="00BA0E58" w:rsidRPr="00BA0E58" w:rsidRDefault="00BA0E58" w:rsidP="004648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  <w:bar w:val="nil"/>
              </w:pBdr>
              <w:suppressAutoHyphens/>
              <w:jc w:val="both"/>
              <w:rPr>
                <w:color w:val="000000"/>
                <w:sz w:val="20"/>
                <w:szCs w:val="20"/>
                <w:u w:color="000000"/>
                <w:bdr w:val="none" w:sz="0" w:space="0" w:color="auto" w:frame="1"/>
              </w:rPr>
            </w:pPr>
            <w:r w:rsidRPr="00BA0E58">
              <w:rPr>
                <w:color w:val="000000"/>
                <w:sz w:val="20"/>
                <w:szCs w:val="20"/>
                <w:u w:color="000000"/>
                <w:bdr w:val="none" w:sz="0" w:space="0" w:color="auto" w:frame="1"/>
              </w:rPr>
              <w:t>3</w:t>
            </w:r>
          </w:p>
        </w:tc>
        <w:tc>
          <w:tcPr>
            <w:tcW w:w="3341" w:type="dxa"/>
            <w:shd w:val="clear" w:color="auto" w:fill="auto"/>
          </w:tcPr>
          <w:p w14:paraId="6930FEAB" w14:textId="77777777" w:rsidR="00BA0E58" w:rsidRPr="00BA0E58" w:rsidRDefault="00BA0E58" w:rsidP="004648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  <w:bar w:val="nil"/>
              </w:pBdr>
              <w:suppressAutoHyphens/>
              <w:rPr>
                <w:color w:val="000000"/>
                <w:sz w:val="20"/>
                <w:szCs w:val="20"/>
                <w:u w:color="000000"/>
                <w:bdr w:val="none" w:sz="0" w:space="0" w:color="auto" w:frame="1"/>
              </w:rPr>
            </w:pPr>
            <w:r w:rsidRPr="00BA0E58">
              <w:rPr>
                <w:color w:val="000000"/>
                <w:sz w:val="20"/>
                <w:szCs w:val="20"/>
                <w:u w:color="000000"/>
                <w:bdr w:val="none" w:sz="0" w:space="0" w:color="auto" w:frame="1"/>
              </w:rPr>
              <w:t>Оплата регистрационных сборов</w:t>
            </w:r>
          </w:p>
        </w:tc>
        <w:tc>
          <w:tcPr>
            <w:tcW w:w="1647" w:type="dxa"/>
          </w:tcPr>
          <w:p w14:paraId="17A6D864" w14:textId="77777777" w:rsidR="00BA0E58" w:rsidRPr="00BA0E58" w:rsidRDefault="00BA0E58" w:rsidP="004648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  <w:bar w:val="nil"/>
              </w:pBdr>
              <w:suppressAutoHyphens/>
              <w:jc w:val="both"/>
              <w:rPr>
                <w:color w:val="000000"/>
                <w:sz w:val="20"/>
                <w:szCs w:val="20"/>
                <w:u w:color="000000"/>
                <w:bdr w:val="none" w:sz="0" w:space="0" w:color="auto" w:frame="1"/>
              </w:rPr>
            </w:pPr>
            <w:r w:rsidRPr="00BA0E58">
              <w:rPr>
                <w:color w:val="000000"/>
                <w:sz w:val="20"/>
                <w:szCs w:val="20"/>
                <w:u w:color="000000"/>
                <w:bdr w:val="none" w:sz="0" w:space="0" w:color="auto" w:frame="1"/>
              </w:rPr>
              <w:t>__,__</w:t>
            </w:r>
          </w:p>
        </w:tc>
        <w:tc>
          <w:tcPr>
            <w:tcW w:w="993" w:type="dxa"/>
            <w:shd w:val="clear" w:color="auto" w:fill="auto"/>
          </w:tcPr>
          <w:p w14:paraId="76C827E0" w14:textId="77777777" w:rsidR="00BA0E58" w:rsidRPr="00BA0E58" w:rsidRDefault="00BA0E58" w:rsidP="004648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  <w:bar w:val="nil"/>
              </w:pBdr>
              <w:suppressAutoHyphens/>
              <w:jc w:val="both"/>
              <w:rPr>
                <w:color w:val="000000"/>
                <w:sz w:val="20"/>
                <w:szCs w:val="20"/>
                <w:u w:color="000000"/>
                <w:bdr w:val="none" w:sz="0" w:space="0" w:color="auto" w:frame="1"/>
              </w:rPr>
            </w:pPr>
            <w:r w:rsidRPr="00BA0E58">
              <w:rPr>
                <w:color w:val="000000"/>
                <w:sz w:val="20"/>
                <w:szCs w:val="20"/>
                <w:u w:color="000000"/>
                <w:bdr w:val="none" w:sz="0" w:space="0" w:color="auto" w:frame="1"/>
              </w:rPr>
              <w:t>_ ед.</w:t>
            </w:r>
          </w:p>
        </w:tc>
        <w:tc>
          <w:tcPr>
            <w:tcW w:w="2268" w:type="dxa"/>
            <w:shd w:val="clear" w:color="auto" w:fill="auto"/>
          </w:tcPr>
          <w:p w14:paraId="77AEBB60" w14:textId="77777777" w:rsidR="00BA0E58" w:rsidRPr="00BA0E58" w:rsidRDefault="00BA0E58" w:rsidP="004648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  <w:bar w:val="nil"/>
              </w:pBdr>
              <w:suppressAutoHyphens/>
              <w:jc w:val="both"/>
              <w:rPr>
                <w:color w:val="000000"/>
                <w:sz w:val="20"/>
                <w:szCs w:val="20"/>
                <w:u w:color="000000"/>
                <w:bdr w:val="none" w:sz="0" w:space="0" w:color="auto" w:frame="1"/>
              </w:rPr>
            </w:pPr>
            <w:r w:rsidRPr="00BA0E58">
              <w:rPr>
                <w:color w:val="000000"/>
                <w:sz w:val="20"/>
                <w:szCs w:val="20"/>
                <w:u w:color="000000"/>
                <w:bdr w:val="none" w:sz="0" w:space="0" w:color="auto" w:frame="1"/>
              </w:rPr>
              <w:t>__,__</w:t>
            </w:r>
          </w:p>
        </w:tc>
        <w:tc>
          <w:tcPr>
            <w:tcW w:w="1174" w:type="dxa"/>
          </w:tcPr>
          <w:p w14:paraId="05574D96" w14:textId="77777777" w:rsidR="00BA0E58" w:rsidRPr="00BA0E58" w:rsidRDefault="00BA0E58" w:rsidP="004648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  <w:bar w:val="nil"/>
              </w:pBdr>
              <w:suppressAutoHyphens/>
              <w:jc w:val="both"/>
              <w:rPr>
                <w:color w:val="000000"/>
                <w:sz w:val="20"/>
                <w:szCs w:val="20"/>
                <w:u w:color="000000"/>
                <w:bdr w:val="none" w:sz="0" w:space="0" w:color="auto" w:frame="1"/>
              </w:rPr>
            </w:pPr>
            <w:r w:rsidRPr="00BA0E58">
              <w:rPr>
                <w:color w:val="000000"/>
                <w:sz w:val="20"/>
                <w:szCs w:val="20"/>
                <w:u w:color="000000"/>
                <w:bdr w:val="none" w:sz="0" w:space="0" w:color="auto" w:frame="1"/>
              </w:rPr>
              <w:t>__.__.__</w:t>
            </w:r>
          </w:p>
        </w:tc>
      </w:tr>
      <w:tr w:rsidR="00BA0E58" w:rsidRPr="00BA0E58" w14:paraId="40BE3E8E" w14:textId="77777777" w:rsidTr="0046488E">
        <w:trPr>
          <w:trHeight w:val="236"/>
        </w:trPr>
        <w:tc>
          <w:tcPr>
            <w:tcW w:w="6521" w:type="dxa"/>
            <w:gridSpan w:val="4"/>
          </w:tcPr>
          <w:p w14:paraId="476AD102" w14:textId="77777777" w:rsidR="00BA0E58" w:rsidRPr="00BA0E58" w:rsidRDefault="00BA0E58" w:rsidP="004648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  <w:bar w:val="nil"/>
              </w:pBdr>
              <w:suppressAutoHyphens/>
              <w:jc w:val="right"/>
              <w:rPr>
                <w:color w:val="000000"/>
                <w:sz w:val="20"/>
                <w:szCs w:val="20"/>
                <w:u w:color="000000"/>
                <w:bdr w:val="none" w:sz="0" w:space="0" w:color="auto" w:frame="1"/>
              </w:rPr>
            </w:pPr>
            <w:r w:rsidRPr="00BA0E58">
              <w:rPr>
                <w:color w:val="000000"/>
                <w:sz w:val="20"/>
                <w:szCs w:val="20"/>
                <w:u w:color="000000"/>
                <w:bdr w:val="none" w:sz="0" w:space="0" w:color="auto" w:frame="1"/>
              </w:rPr>
              <w:t>Итого:</w:t>
            </w:r>
          </w:p>
        </w:tc>
        <w:tc>
          <w:tcPr>
            <w:tcW w:w="3442" w:type="dxa"/>
            <w:gridSpan w:val="2"/>
            <w:shd w:val="clear" w:color="auto" w:fill="auto"/>
          </w:tcPr>
          <w:p w14:paraId="67E113B7" w14:textId="77777777" w:rsidR="00BA0E58" w:rsidRPr="00BA0E58" w:rsidRDefault="00BA0E58" w:rsidP="004648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  <w:bar w:val="nil"/>
              </w:pBdr>
              <w:suppressAutoHyphens/>
              <w:jc w:val="both"/>
              <w:rPr>
                <w:color w:val="000000"/>
                <w:sz w:val="20"/>
                <w:szCs w:val="20"/>
                <w:u w:color="000000"/>
                <w:bdr w:val="none" w:sz="0" w:space="0" w:color="auto" w:frame="1"/>
              </w:rPr>
            </w:pPr>
            <w:r w:rsidRPr="00BA0E58">
              <w:rPr>
                <w:color w:val="000000"/>
                <w:sz w:val="20"/>
                <w:szCs w:val="20"/>
                <w:u w:color="000000"/>
                <w:bdr w:val="none" w:sz="0" w:space="0" w:color="auto" w:frame="1"/>
              </w:rPr>
              <w:t>00,00</w:t>
            </w:r>
          </w:p>
        </w:tc>
      </w:tr>
    </w:tbl>
    <w:p w14:paraId="38C4B315" w14:textId="6D16F0BC" w:rsidR="00BA0E58" w:rsidRDefault="00BA0E58" w:rsidP="00E6414C">
      <w:pPr>
        <w:widowControl w:val="0"/>
        <w:ind w:firstLine="567"/>
        <w:contextualSpacing/>
        <w:jc w:val="both"/>
      </w:pPr>
    </w:p>
    <w:p w14:paraId="4B5FF3AB" w14:textId="7FDE9366" w:rsidR="00A85D5F" w:rsidRDefault="00A85D5F" w:rsidP="00076821">
      <w:pPr>
        <w:shd w:val="clear" w:color="auto" w:fill="FFFFFF"/>
        <w:jc w:val="both"/>
      </w:pPr>
      <w:r w:rsidRPr="00A85D5F">
        <w:t>По качеству и срокам оказания Исполнителем услуг Заказчик претензий не име</w:t>
      </w:r>
      <w:r w:rsidR="00E6414C">
        <w:t>е</w:t>
      </w:r>
      <w:r w:rsidRPr="00A85D5F">
        <w:t>т. Комплексные услуги приняты Заказчиком в полном объеме.</w:t>
      </w:r>
    </w:p>
    <w:p w14:paraId="401FCFA9" w14:textId="5E8497BD" w:rsidR="00076821" w:rsidRPr="000B444D" w:rsidRDefault="00076821" w:rsidP="00E6414C">
      <w:pPr>
        <w:jc w:val="center"/>
        <w:rPr>
          <w:b/>
          <w:snapToGrid w:val="0"/>
        </w:rPr>
      </w:pPr>
      <w:bookmarkStart w:id="22" w:name="_Hlk34208494"/>
      <w:r w:rsidRPr="000B444D">
        <w:rPr>
          <w:b/>
          <w:snapToGrid w:val="0"/>
        </w:rPr>
        <w:t>Подписи Сторон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5245"/>
      </w:tblGrid>
      <w:tr w:rsidR="001B2B51" w:rsidRPr="000B444D" w14:paraId="0C96103E" w14:textId="77777777" w:rsidTr="001B2B5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End w:id="22"/>
          <w:p w14:paraId="1F6E676E" w14:textId="77777777" w:rsidR="001B2B51" w:rsidRPr="000B444D" w:rsidRDefault="001B2B51" w:rsidP="006F64A5">
            <w:pPr>
              <w:rPr>
                <w:lang w:eastAsia="en-US"/>
              </w:rPr>
            </w:pPr>
            <w:r w:rsidRPr="000B444D">
              <w:rPr>
                <w:rStyle w:val="af"/>
              </w:rPr>
              <w:t>Заказчик:</w:t>
            </w:r>
          </w:p>
        </w:tc>
        <w:tc>
          <w:tcPr>
            <w:tcW w:w="5245" w:type="dxa"/>
            <w:shd w:val="clear" w:color="auto" w:fill="auto"/>
          </w:tcPr>
          <w:p w14:paraId="53B61D7C" w14:textId="77777777" w:rsidR="001B2B51" w:rsidRPr="000B444D" w:rsidRDefault="001B2B51" w:rsidP="006F64A5">
            <w:pPr>
              <w:widowControl w:val="0"/>
              <w:jc w:val="both"/>
            </w:pPr>
            <w:r w:rsidRPr="000B444D">
              <w:rPr>
                <w:b/>
                <w:bCs/>
              </w:rPr>
              <w:t>Исполнитель:</w:t>
            </w:r>
          </w:p>
        </w:tc>
      </w:tr>
      <w:tr w:rsidR="001B2B51" w:rsidRPr="001B2B51" w14:paraId="5D972EAF" w14:textId="77777777" w:rsidTr="001B2B51">
        <w:tc>
          <w:tcPr>
            <w:tcW w:w="4815" w:type="dxa"/>
            <w:tcBorders>
              <w:bottom w:val="single" w:sz="4" w:space="0" w:color="auto"/>
            </w:tcBorders>
          </w:tcPr>
          <w:p w14:paraId="73F9C71A" w14:textId="1F4E607A" w:rsidR="001B2B51" w:rsidRPr="001B2B51" w:rsidRDefault="001B2B51" w:rsidP="006F64A5">
            <w:pPr>
              <w:rPr>
                <w:i/>
                <w:iCs/>
                <w:lang w:eastAsia="en-US"/>
              </w:rPr>
            </w:pPr>
            <w:r w:rsidRPr="001B2B51">
              <w:rPr>
                <w:i/>
                <w:iCs/>
                <w:lang w:eastAsia="en-US"/>
              </w:rPr>
              <w:t>Руководитель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000000"/>
            </w:tcBorders>
          </w:tcPr>
          <w:p w14:paraId="62BF3D15" w14:textId="11596CD0" w:rsidR="001B2B51" w:rsidRPr="001B2B51" w:rsidRDefault="001B2B51" w:rsidP="006F64A5">
            <w:pPr>
              <w:widowControl w:val="0"/>
              <w:jc w:val="both"/>
              <w:rPr>
                <w:b/>
                <w:i/>
                <w:iCs/>
                <w:snapToGrid w:val="0"/>
              </w:rPr>
            </w:pPr>
            <w:r w:rsidRPr="001B2B51">
              <w:rPr>
                <w:i/>
                <w:iCs/>
              </w:rPr>
              <w:t>Руководитель</w:t>
            </w:r>
          </w:p>
        </w:tc>
      </w:tr>
      <w:tr w:rsidR="001B2B51" w:rsidRPr="000B444D" w14:paraId="76E897DD" w14:textId="77777777" w:rsidTr="001B2B51">
        <w:tc>
          <w:tcPr>
            <w:tcW w:w="4815" w:type="dxa"/>
            <w:tcBorders>
              <w:bottom w:val="nil"/>
            </w:tcBorders>
          </w:tcPr>
          <w:p w14:paraId="34C04005" w14:textId="691466E4" w:rsidR="001B2B51" w:rsidRPr="000B444D" w:rsidRDefault="001B2B51" w:rsidP="00BA0DD7">
            <w:pPr>
              <w:pStyle w:val="6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___________________/_____________</w:t>
            </w:r>
            <w:r w:rsidRPr="000B44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245" w:type="dxa"/>
            <w:tcBorders>
              <w:bottom w:val="nil"/>
              <w:right w:val="single" w:sz="4" w:space="0" w:color="000000"/>
            </w:tcBorders>
          </w:tcPr>
          <w:p w14:paraId="2E89C8C9" w14:textId="4EBC2087" w:rsidR="001B2B51" w:rsidRPr="000B444D" w:rsidRDefault="001B2B51" w:rsidP="00BA0DD7">
            <w:r>
              <w:t>__________________</w:t>
            </w:r>
            <w:r w:rsidRPr="000B444D">
              <w:t>/_____________ /</w:t>
            </w:r>
          </w:p>
        </w:tc>
      </w:tr>
      <w:tr w:rsidR="001B2B51" w:rsidRPr="000B444D" w14:paraId="37A005CF" w14:textId="77777777" w:rsidTr="001B2B51">
        <w:tc>
          <w:tcPr>
            <w:tcW w:w="4815" w:type="dxa"/>
            <w:tcBorders>
              <w:top w:val="nil"/>
            </w:tcBorders>
          </w:tcPr>
          <w:p w14:paraId="5416F91D" w14:textId="77777777" w:rsidR="001B2B51" w:rsidRPr="000B444D" w:rsidRDefault="001B2B51" w:rsidP="006F64A5">
            <w:pPr>
              <w:widowControl w:val="0"/>
              <w:shd w:val="clear" w:color="auto" w:fill="FFFFFF"/>
              <w:jc w:val="both"/>
              <w:rPr>
                <w:b/>
                <w:shd w:val="clear" w:color="auto" w:fill="FFFFFF"/>
              </w:rPr>
            </w:pPr>
            <w:r w:rsidRPr="000B444D">
              <w:t xml:space="preserve">  М.П.</w:t>
            </w:r>
          </w:p>
        </w:tc>
        <w:tc>
          <w:tcPr>
            <w:tcW w:w="5245" w:type="dxa"/>
            <w:tcBorders>
              <w:top w:val="nil"/>
              <w:right w:val="single" w:sz="4" w:space="0" w:color="000000"/>
            </w:tcBorders>
          </w:tcPr>
          <w:p w14:paraId="3FF8674F" w14:textId="77777777" w:rsidR="001B2B51" w:rsidRPr="000B444D" w:rsidRDefault="001B2B51" w:rsidP="006F64A5">
            <w:pPr>
              <w:widowControl w:val="0"/>
              <w:jc w:val="both"/>
              <w:rPr>
                <w:b/>
                <w:snapToGrid w:val="0"/>
              </w:rPr>
            </w:pPr>
            <w:r w:rsidRPr="000B444D">
              <w:t xml:space="preserve">  М.П.</w:t>
            </w:r>
          </w:p>
        </w:tc>
      </w:tr>
    </w:tbl>
    <w:p w14:paraId="2EDAEAA5" w14:textId="77777777" w:rsidR="00BA0E58" w:rsidRDefault="00BA0E58" w:rsidP="00076821">
      <w:pPr>
        <w:pBdr>
          <w:bottom w:val="single" w:sz="12" w:space="1" w:color="auto"/>
        </w:pBdr>
        <w:jc w:val="center"/>
        <w:rPr>
          <w:b/>
          <w:i/>
        </w:rPr>
      </w:pPr>
    </w:p>
    <w:p w14:paraId="091119F0" w14:textId="149B8F73" w:rsidR="00076821" w:rsidRPr="000B444D" w:rsidRDefault="00076821" w:rsidP="00076821">
      <w:pPr>
        <w:pBdr>
          <w:bottom w:val="single" w:sz="12" w:space="1" w:color="auto"/>
        </w:pBdr>
        <w:jc w:val="center"/>
        <w:rPr>
          <w:b/>
          <w:i/>
        </w:rPr>
      </w:pPr>
      <w:r w:rsidRPr="000B444D">
        <w:rPr>
          <w:b/>
          <w:i/>
        </w:rPr>
        <w:t>КОНЕЦ ФОРМЫ</w:t>
      </w:r>
    </w:p>
    <w:p w14:paraId="0B0782AB" w14:textId="77777777" w:rsidR="00BA0E58" w:rsidRDefault="00BA0E58" w:rsidP="00DE52A9">
      <w:pPr>
        <w:jc w:val="center"/>
        <w:rPr>
          <w:b/>
          <w:snapToGrid w:val="0"/>
        </w:rPr>
      </w:pPr>
    </w:p>
    <w:p w14:paraId="192B575B" w14:textId="590D6617" w:rsidR="00076821" w:rsidRPr="000B444D" w:rsidRDefault="00BA0E58" w:rsidP="00DE52A9">
      <w:pPr>
        <w:jc w:val="center"/>
        <w:rPr>
          <w:b/>
          <w:snapToGrid w:val="0"/>
        </w:rPr>
      </w:pPr>
      <w:r w:rsidRPr="000B444D">
        <w:rPr>
          <w:b/>
          <w:snapToGrid w:val="0"/>
        </w:rPr>
        <w:t>ФОРМА СОГЛАСОВАНА:</w:t>
      </w: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4815"/>
        <w:gridCol w:w="5245"/>
      </w:tblGrid>
      <w:tr w:rsidR="001B2B51" w:rsidRPr="000B444D" w14:paraId="3402850C" w14:textId="77777777" w:rsidTr="00BA7CC3">
        <w:tc>
          <w:tcPr>
            <w:tcW w:w="4815" w:type="dxa"/>
            <w:shd w:val="clear" w:color="auto" w:fill="auto"/>
          </w:tcPr>
          <w:p w14:paraId="2EC300F9" w14:textId="77777777" w:rsidR="001B2B51" w:rsidRPr="000B444D" w:rsidRDefault="001B2B51" w:rsidP="006F64A5">
            <w:pPr>
              <w:rPr>
                <w:lang w:eastAsia="en-US"/>
              </w:rPr>
            </w:pPr>
            <w:r w:rsidRPr="000B444D">
              <w:rPr>
                <w:rStyle w:val="af"/>
              </w:rPr>
              <w:t>Заказчик:</w:t>
            </w:r>
          </w:p>
        </w:tc>
        <w:tc>
          <w:tcPr>
            <w:tcW w:w="5245" w:type="dxa"/>
            <w:shd w:val="clear" w:color="auto" w:fill="auto"/>
          </w:tcPr>
          <w:p w14:paraId="18168BEB" w14:textId="77777777" w:rsidR="001B2B51" w:rsidRPr="000B444D" w:rsidRDefault="001B2B51" w:rsidP="006F64A5">
            <w:pPr>
              <w:widowControl w:val="0"/>
              <w:jc w:val="both"/>
            </w:pPr>
            <w:r w:rsidRPr="000B444D">
              <w:rPr>
                <w:b/>
                <w:bCs/>
              </w:rPr>
              <w:t>Исполнитель:</w:t>
            </w:r>
          </w:p>
        </w:tc>
      </w:tr>
      <w:tr w:rsidR="001B2B51" w:rsidRPr="000B444D" w14:paraId="74946ACD" w14:textId="77777777" w:rsidTr="00BA7CC3">
        <w:tc>
          <w:tcPr>
            <w:tcW w:w="4815" w:type="dxa"/>
          </w:tcPr>
          <w:p w14:paraId="5FB6EC8F" w14:textId="098796E5" w:rsidR="001B2B51" w:rsidRPr="000B444D" w:rsidRDefault="001B2B51" w:rsidP="006F64A5">
            <w:pPr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0B444D">
              <w:rPr>
                <w:lang w:eastAsia="en-US"/>
              </w:rPr>
              <w:t>иректор</w:t>
            </w:r>
          </w:p>
        </w:tc>
        <w:tc>
          <w:tcPr>
            <w:tcW w:w="5245" w:type="dxa"/>
          </w:tcPr>
          <w:p w14:paraId="53FB8E71" w14:textId="7C419877" w:rsidR="001B2B51" w:rsidRPr="000B444D" w:rsidRDefault="001B2B51" w:rsidP="006F64A5">
            <w:pPr>
              <w:widowControl w:val="0"/>
              <w:jc w:val="both"/>
              <w:rPr>
                <w:b/>
                <w:snapToGrid w:val="0"/>
              </w:rPr>
            </w:pPr>
          </w:p>
        </w:tc>
      </w:tr>
      <w:tr w:rsidR="001B2B51" w:rsidRPr="000B444D" w14:paraId="1727D329" w14:textId="77777777" w:rsidTr="00BA7CC3">
        <w:tc>
          <w:tcPr>
            <w:tcW w:w="4815" w:type="dxa"/>
          </w:tcPr>
          <w:p w14:paraId="26392695" w14:textId="2238C3DF" w:rsidR="001B2B51" w:rsidRPr="000B444D" w:rsidRDefault="001B2B51" w:rsidP="00BA0DD7">
            <w:pPr>
              <w:pStyle w:val="6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0B44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А.Ю. Молокова</w:t>
            </w:r>
            <w:r w:rsidRPr="000B44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245" w:type="dxa"/>
          </w:tcPr>
          <w:p w14:paraId="13AE0CA5" w14:textId="76BEF9E8" w:rsidR="001B2B51" w:rsidRPr="000B444D" w:rsidRDefault="001B2B51" w:rsidP="00BA0DD7">
            <w:r>
              <w:t>__________________</w:t>
            </w:r>
            <w:r w:rsidRPr="000B444D">
              <w:t>/_____________ /</w:t>
            </w:r>
          </w:p>
        </w:tc>
      </w:tr>
      <w:tr w:rsidR="001B2B51" w:rsidRPr="000B444D" w14:paraId="526A09E5" w14:textId="77777777" w:rsidTr="00BA7CC3">
        <w:tc>
          <w:tcPr>
            <w:tcW w:w="4815" w:type="dxa"/>
          </w:tcPr>
          <w:p w14:paraId="6DDC8EBA" w14:textId="77777777" w:rsidR="001B2B51" w:rsidRPr="000B444D" w:rsidRDefault="001B2B51" w:rsidP="006F64A5">
            <w:pPr>
              <w:widowControl w:val="0"/>
              <w:shd w:val="clear" w:color="auto" w:fill="FFFFFF"/>
              <w:jc w:val="both"/>
              <w:rPr>
                <w:b/>
                <w:shd w:val="clear" w:color="auto" w:fill="FFFFFF"/>
              </w:rPr>
            </w:pPr>
            <w:r w:rsidRPr="000B444D">
              <w:t xml:space="preserve">  М.П.</w:t>
            </w:r>
          </w:p>
        </w:tc>
        <w:tc>
          <w:tcPr>
            <w:tcW w:w="5245" w:type="dxa"/>
          </w:tcPr>
          <w:p w14:paraId="13417D21" w14:textId="0278116A" w:rsidR="001B2B51" w:rsidRPr="00BA0DD7" w:rsidRDefault="00BA0DD7" w:rsidP="006F64A5">
            <w:pPr>
              <w:widowControl w:val="0"/>
              <w:jc w:val="both"/>
              <w:rPr>
                <w:bCs/>
                <w:snapToGrid w:val="0"/>
              </w:rPr>
            </w:pPr>
            <w:r w:rsidRPr="00BA0DD7">
              <w:rPr>
                <w:bCs/>
                <w:snapToGrid w:val="0"/>
              </w:rPr>
              <w:t>М.П.</w:t>
            </w:r>
          </w:p>
        </w:tc>
      </w:tr>
    </w:tbl>
    <w:p w14:paraId="13BB3EE4" w14:textId="77777777" w:rsidR="006E70C6" w:rsidRDefault="006E70C6">
      <w:pPr>
        <w:spacing w:after="160" w:line="259" w:lineRule="auto"/>
        <w:rPr>
          <w:rFonts w:eastAsia="Times New Roman"/>
          <w:b/>
        </w:rPr>
        <w:sectPr w:rsidR="006E70C6" w:rsidSect="00F83565">
          <w:footerReference w:type="default" r:id="rId9"/>
          <w:pgSz w:w="11906" w:h="16838"/>
          <w:pgMar w:top="1134" w:right="1077" w:bottom="1134" w:left="1077" w:header="709" w:footer="709" w:gutter="0"/>
          <w:cols w:space="708"/>
          <w:titlePg/>
          <w:docGrid w:linePitch="360"/>
        </w:sectPr>
      </w:pPr>
    </w:p>
    <w:p w14:paraId="3C06E8FC" w14:textId="616ACABE" w:rsidR="006E70C6" w:rsidRPr="00D042AB" w:rsidRDefault="007B2677" w:rsidP="006E70C6">
      <w:pPr>
        <w:jc w:val="center"/>
        <w:rPr>
          <w:b/>
          <w:szCs w:val="20"/>
        </w:rPr>
      </w:pPr>
      <w:r>
        <w:rPr>
          <w:b/>
          <w:szCs w:val="20"/>
        </w:rPr>
        <w:lastRenderedPageBreak/>
        <w:t xml:space="preserve">4. </w:t>
      </w:r>
      <w:r w:rsidR="006E70C6">
        <w:rPr>
          <w:b/>
          <w:szCs w:val="20"/>
        </w:rPr>
        <w:t xml:space="preserve">КРИТЕРИИ И </w:t>
      </w:r>
      <w:r w:rsidR="006E70C6" w:rsidRPr="00D042AB">
        <w:rPr>
          <w:b/>
          <w:szCs w:val="20"/>
        </w:rPr>
        <w:t xml:space="preserve">ПОРЯДОК ОЦЕНКИ ЗАЯВОК УЧАСТНИКОВ ЗАКУПКИ </w:t>
      </w:r>
    </w:p>
    <w:p w14:paraId="7024E8FB" w14:textId="77777777" w:rsidR="006E70C6" w:rsidRPr="00D042AB" w:rsidRDefault="006E70C6" w:rsidP="006E70C6">
      <w:pPr>
        <w:jc w:val="center"/>
        <w:rPr>
          <w:szCs w:val="20"/>
        </w:rPr>
      </w:pPr>
      <w:r w:rsidRPr="00D042AB">
        <w:rPr>
          <w:szCs w:val="20"/>
        </w:rPr>
        <w:tab/>
      </w:r>
    </w:p>
    <w:p w14:paraId="530AD26E" w14:textId="77777777" w:rsidR="006E70C6" w:rsidRPr="00D042AB" w:rsidRDefault="006E70C6" w:rsidP="006E70C6">
      <w:pPr>
        <w:numPr>
          <w:ilvl w:val="0"/>
          <w:numId w:val="18"/>
        </w:numPr>
        <w:contextualSpacing/>
        <w:jc w:val="center"/>
        <w:rPr>
          <w:b/>
        </w:rPr>
      </w:pPr>
      <w:r w:rsidRPr="00D042AB">
        <w:rPr>
          <w:b/>
        </w:rPr>
        <w:t xml:space="preserve">Критерии оценки заявок </w:t>
      </w:r>
    </w:p>
    <w:p w14:paraId="61379981" w14:textId="77777777" w:rsidR="006E70C6" w:rsidRPr="00D042AB" w:rsidRDefault="006E70C6" w:rsidP="006E70C6">
      <w:pPr>
        <w:jc w:val="center"/>
        <w:rPr>
          <w:b/>
        </w:rPr>
      </w:pPr>
    </w:p>
    <w:p w14:paraId="2D08D802" w14:textId="77777777" w:rsidR="006E70C6" w:rsidRDefault="006E70C6" w:rsidP="006E70C6">
      <w:pPr>
        <w:jc w:val="center"/>
        <w:rPr>
          <w:b/>
        </w:rPr>
      </w:pPr>
      <w:r w:rsidRPr="00FD14EF">
        <w:rPr>
          <w:b/>
        </w:rPr>
        <w:t>Сумма величин значимости критериев оценки составляет 100 %.</w:t>
      </w:r>
    </w:p>
    <w:p w14:paraId="47539F04" w14:textId="77777777" w:rsidR="006E70C6" w:rsidRDefault="006E70C6" w:rsidP="006E70C6">
      <w:pPr>
        <w:jc w:val="right"/>
      </w:pPr>
      <w:r w:rsidRPr="00315790">
        <w:t>Таблица 1</w:t>
      </w:r>
    </w:p>
    <w:tbl>
      <w:tblPr>
        <w:tblW w:w="16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"/>
        <w:gridCol w:w="953"/>
        <w:gridCol w:w="4253"/>
        <w:gridCol w:w="1412"/>
        <w:gridCol w:w="1560"/>
        <w:gridCol w:w="2268"/>
        <w:gridCol w:w="3685"/>
        <w:gridCol w:w="1701"/>
      </w:tblGrid>
      <w:tr w:rsidR="002165EE" w14:paraId="6AC8A50D" w14:textId="77777777" w:rsidTr="001D5F9E">
        <w:trPr>
          <w:trHeight w:val="381"/>
          <w:jc w:val="center"/>
        </w:trPr>
        <w:tc>
          <w:tcPr>
            <w:tcW w:w="753" w:type="dxa"/>
            <w:tcBorders>
              <w:top w:val="nil"/>
              <w:left w:val="nil"/>
              <w:bottom w:val="nil"/>
            </w:tcBorders>
            <w:vAlign w:val="center"/>
          </w:tcPr>
          <w:p w14:paraId="6E083192" w14:textId="77777777" w:rsidR="002165EE" w:rsidRPr="00C94E26" w:rsidRDefault="002165EE" w:rsidP="006E70C6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953" w:type="dxa"/>
            <w:vAlign w:val="center"/>
          </w:tcPr>
          <w:p w14:paraId="4B629511" w14:textId="77777777" w:rsidR="002165EE" w:rsidRPr="007B5545" w:rsidRDefault="002165EE" w:rsidP="002165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B5545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FFD7DBA" w14:textId="77777777" w:rsidR="002165EE" w:rsidRPr="005A74B8" w:rsidRDefault="002165EE" w:rsidP="002165EE">
            <w:pPr>
              <w:pStyle w:val="a"/>
              <w:widowControl w:val="0"/>
              <w:numPr>
                <w:ilvl w:val="0"/>
                <w:numId w:val="0"/>
              </w:numPr>
              <w:ind w:left="360"/>
              <w:jc w:val="center"/>
              <w:rPr>
                <w:b/>
              </w:rPr>
            </w:pPr>
            <w:r w:rsidRPr="005A74B8">
              <w:rPr>
                <w:b/>
              </w:rPr>
              <w:t>Критерии оценки заявок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ACD0629" w14:textId="77777777" w:rsidR="002165EE" w:rsidRDefault="002165EE" w:rsidP="002165EE">
            <w:pPr>
              <w:pStyle w:val="a"/>
              <w:widowControl w:val="0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5A74B8">
              <w:rPr>
                <w:b/>
              </w:rPr>
              <w:t>Значимость критерия</w:t>
            </w:r>
            <w:r>
              <w:rPr>
                <w:b/>
              </w:rPr>
              <w:t xml:space="preserve"> (показателя оценки),</w:t>
            </w:r>
          </w:p>
          <w:p w14:paraId="06723893" w14:textId="77777777" w:rsidR="002165EE" w:rsidRPr="005A74B8" w:rsidRDefault="002165EE" w:rsidP="002165EE">
            <w:pPr>
              <w:pStyle w:val="a"/>
              <w:widowControl w:val="0"/>
              <w:numPr>
                <w:ilvl w:val="0"/>
                <w:numId w:val="0"/>
              </w:numPr>
              <w:ind w:left="36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560" w:type="dxa"/>
            <w:vAlign w:val="center"/>
          </w:tcPr>
          <w:p w14:paraId="66F12588" w14:textId="77777777" w:rsidR="002165EE" w:rsidRPr="005A74B8" w:rsidRDefault="002165EE" w:rsidP="002165EE">
            <w:pPr>
              <w:pStyle w:val="a"/>
              <w:widowControl w:val="0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Коэффициент значимости критерия (показателя оценки)</w:t>
            </w:r>
          </w:p>
        </w:tc>
        <w:tc>
          <w:tcPr>
            <w:tcW w:w="2268" w:type="dxa"/>
            <w:vAlign w:val="center"/>
          </w:tcPr>
          <w:p w14:paraId="4C39D335" w14:textId="77777777" w:rsidR="002165EE" w:rsidRPr="00D2609E" w:rsidRDefault="002165EE" w:rsidP="002165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Описание показателя</w:t>
            </w:r>
          </w:p>
        </w:tc>
        <w:tc>
          <w:tcPr>
            <w:tcW w:w="3685" w:type="dxa"/>
            <w:vAlign w:val="center"/>
          </w:tcPr>
          <w:p w14:paraId="61687B4F" w14:textId="77777777" w:rsidR="002165EE" w:rsidRPr="00AA0B04" w:rsidRDefault="002165EE" w:rsidP="002165EE">
            <w:pPr>
              <w:pStyle w:val="HTML"/>
              <w:jc w:val="center"/>
              <w:rPr>
                <w:b/>
                <w:color w:val="000000"/>
              </w:rPr>
            </w:pPr>
            <w:r w:rsidRPr="00D26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информация о показателе</w:t>
            </w:r>
          </w:p>
        </w:tc>
        <w:tc>
          <w:tcPr>
            <w:tcW w:w="1701" w:type="dxa"/>
            <w:vAlign w:val="center"/>
          </w:tcPr>
          <w:p w14:paraId="004F647D" w14:textId="57304707" w:rsidR="002165EE" w:rsidRDefault="002165EE" w:rsidP="002165EE">
            <w:pPr>
              <w:jc w:val="center"/>
              <w:rPr>
                <w:b/>
                <w:color w:val="000000"/>
              </w:rPr>
            </w:pPr>
            <w:r w:rsidRPr="00AA0B04">
              <w:rPr>
                <w:b/>
                <w:color w:val="000000"/>
              </w:rPr>
              <w:t>Порядок оценки</w:t>
            </w:r>
          </w:p>
          <w:p w14:paraId="00CEBA46" w14:textId="77777777" w:rsidR="002165EE" w:rsidRPr="00AA0B04" w:rsidRDefault="002165EE" w:rsidP="002165EE">
            <w:pPr>
              <w:jc w:val="center"/>
              <w:rPr>
                <w:b/>
                <w:color w:val="000000"/>
              </w:rPr>
            </w:pPr>
            <w:r w:rsidRPr="00AA0B04">
              <w:rPr>
                <w:b/>
                <w:color w:val="000000"/>
              </w:rPr>
              <w:t>по показателю</w:t>
            </w:r>
          </w:p>
        </w:tc>
      </w:tr>
      <w:tr w:rsidR="002165EE" w14:paraId="323D96DF" w14:textId="77777777" w:rsidTr="001D5F9E">
        <w:trPr>
          <w:trHeight w:val="298"/>
          <w:jc w:val="center"/>
        </w:trPr>
        <w:tc>
          <w:tcPr>
            <w:tcW w:w="753" w:type="dxa"/>
            <w:tcBorders>
              <w:top w:val="nil"/>
              <w:left w:val="nil"/>
              <w:bottom w:val="nil"/>
            </w:tcBorders>
          </w:tcPr>
          <w:p w14:paraId="2E70C368" w14:textId="77777777" w:rsidR="002165EE" w:rsidRPr="007B5545" w:rsidRDefault="002165EE" w:rsidP="006E70C6">
            <w:pPr>
              <w:spacing w:line="240" w:lineRule="exact"/>
              <w:jc w:val="center"/>
              <w:rPr>
                <w:b/>
                <w:lang w:eastAsia="en-US"/>
              </w:rPr>
            </w:pPr>
          </w:p>
        </w:tc>
        <w:tc>
          <w:tcPr>
            <w:tcW w:w="953" w:type="dxa"/>
          </w:tcPr>
          <w:p w14:paraId="370544F9" w14:textId="77777777" w:rsidR="002165EE" w:rsidRPr="007B5545" w:rsidRDefault="002165EE" w:rsidP="006E70C6">
            <w:pPr>
              <w:spacing w:line="240" w:lineRule="exact"/>
              <w:jc w:val="center"/>
              <w:rPr>
                <w:b/>
                <w:lang w:eastAsia="en-US"/>
              </w:rPr>
            </w:pPr>
            <w:r w:rsidRPr="007B5545">
              <w:rPr>
                <w:b/>
                <w:lang w:eastAsia="en-US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6033D647" w14:textId="77777777" w:rsidR="002165EE" w:rsidRPr="00256253" w:rsidRDefault="002165EE" w:rsidP="006E70C6">
            <w:pPr>
              <w:widowControl w:val="0"/>
              <w:snapToGrid w:val="0"/>
              <w:jc w:val="both"/>
              <w:rPr>
                <w:b/>
              </w:rPr>
            </w:pPr>
            <w:r w:rsidRPr="00256253">
              <w:rPr>
                <w:b/>
              </w:rPr>
              <w:t>Стоимостные критерии</w:t>
            </w:r>
          </w:p>
        </w:tc>
        <w:tc>
          <w:tcPr>
            <w:tcW w:w="1412" w:type="dxa"/>
            <w:shd w:val="clear" w:color="auto" w:fill="auto"/>
          </w:tcPr>
          <w:p w14:paraId="3FB0491F" w14:textId="77777777" w:rsidR="002165EE" w:rsidRPr="00256253" w:rsidRDefault="002165EE" w:rsidP="006219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  <w:lang w:val="en-US"/>
              </w:rPr>
            </w:pPr>
            <w:r w:rsidRPr="00256253">
              <w:rPr>
                <w:b/>
              </w:rPr>
              <w:t>60</w:t>
            </w:r>
          </w:p>
        </w:tc>
        <w:tc>
          <w:tcPr>
            <w:tcW w:w="1560" w:type="dxa"/>
          </w:tcPr>
          <w:p w14:paraId="68F1F03E" w14:textId="77777777" w:rsidR="002165EE" w:rsidRPr="00256253" w:rsidRDefault="002165EE" w:rsidP="0062199A">
            <w:pPr>
              <w:pStyle w:val="a"/>
              <w:widowControl w:val="0"/>
              <w:numPr>
                <w:ilvl w:val="0"/>
                <w:numId w:val="0"/>
              </w:numPr>
              <w:jc w:val="center"/>
              <w:rPr>
                <w:b/>
                <w:lang w:val="en-US"/>
              </w:rPr>
            </w:pPr>
            <w:r w:rsidRPr="00256253">
              <w:rPr>
                <w:b/>
              </w:rPr>
              <w:t>0.6</w:t>
            </w:r>
          </w:p>
        </w:tc>
        <w:tc>
          <w:tcPr>
            <w:tcW w:w="2268" w:type="dxa"/>
          </w:tcPr>
          <w:p w14:paraId="249A6D64" w14:textId="77777777" w:rsidR="002165EE" w:rsidRPr="00CE415E" w:rsidRDefault="002165EE" w:rsidP="002165EE">
            <w:pPr>
              <w:pStyle w:val="a"/>
              <w:widowControl w:val="0"/>
              <w:numPr>
                <w:ilvl w:val="0"/>
                <w:numId w:val="0"/>
              </w:numPr>
              <w:ind w:left="3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</w:tcPr>
          <w:p w14:paraId="53635A43" w14:textId="77777777" w:rsidR="002165EE" w:rsidRPr="00CE415E" w:rsidRDefault="002165EE" w:rsidP="002165EE">
            <w:pPr>
              <w:pStyle w:val="a"/>
              <w:widowControl w:val="0"/>
              <w:numPr>
                <w:ilvl w:val="0"/>
                <w:numId w:val="0"/>
              </w:numPr>
              <w:ind w:left="3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258A9A60" w14:textId="77777777" w:rsidR="002165EE" w:rsidRPr="00CE415E" w:rsidRDefault="002165EE" w:rsidP="002165EE">
            <w:pPr>
              <w:pStyle w:val="a"/>
              <w:widowControl w:val="0"/>
              <w:numPr>
                <w:ilvl w:val="0"/>
                <w:numId w:val="0"/>
              </w:numPr>
              <w:ind w:left="3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2165EE" w14:paraId="75E70E27" w14:textId="77777777" w:rsidTr="001D5F9E">
        <w:trPr>
          <w:trHeight w:val="1266"/>
          <w:jc w:val="center"/>
        </w:trPr>
        <w:tc>
          <w:tcPr>
            <w:tcW w:w="753" w:type="dxa"/>
            <w:tcBorders>
              <w:top w:val="nil"/>
              <w:left w:val="nil"/>
              <w:bottom w:val="nil"/>
            </w:tcBorders>
          </w:tcPr>
          <w:p w14:paraId="7FD1A5DA" w14:textId="77777777" w:rsidR="002165EE" w:rsidRPr="00784D92" w:rsidRDefault="002165EE" w:rsidP="006E70C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53" w:type="dxa"/>
          </w:tcPr>
          <w:p w14:paraId="28D488EB" w14:textId="77777777" w:rsidR="002165EE" w:rsidRPr="00281530" w:rsidRDefault="002165EE" w:rsidP="006E70C6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1.</w:t>
            </w:r>
            <w:r w:rsidRPr="00412186">
              <w:rPr>
                <w:noProof/>
                <w:lang w:val="en-US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7C95686C" w14:textId="77777777" w:rsidR="002165EE" w:rsidRPr="005A74B8" w:rsidRDefault="002165EE" w:rsidP="006E70C6">
            <w:pPr>
              <w:widowControl w:val="0"/>
              <w:snapToGrid w:val="0"/>
              <w:jc w:val="both"/>
            </w:pPr>
            <w:r w:rsidRPr="00281530">
              <w:rPr>
                <w:noProof/>
              </w:rPr>
              <w:t>Цена контракта</w:t>
            </w:r>
          </w:p>
        </w:tc>
        <w:tc>
          <w:tcPr>
            <w:tcW w:w="1412" w:type="dxa"/>
            <w:shd w:val="clear" w:color="auto" w:fill="auto"/>
          </w:tcPr>
          <w:p w14:paraId="0AD3FB43" w14:textId="77777777" w:rsidR="002165EE" w:rsidRPr="0065448C" w:rsidRDefault="002165EE" w:rsidP="0062199A">
            <w:pPr>
              <w:pStyle w:val="a"/>
              <w:widowControl w:val="0"/>
              <w:numPr>
                <w:ilvl w:val="0"/>
                <w:numId w:val="0"/>
              </w:numPr>
              <w:jc w:val="center"/>
              <w:rPr>
                <w:noProof/>
              </w:rPr>
            </w:pPr>
            <w:r w:rsidRPr="00281530">
              <w:rPr>
                <w:noProof/>
              </w:rPr>
              <w:t>60</w:t>
            </w:r>
          </w:p>
        </w:tc>
        <w:tc>
          <w:tcPr>
            <w:tcW w:w="1560" w:type="dxa"/>
          </w:tcPr>
          <w:p w14:paraId="015AEEEB" w14:textId="77777777" w:rsidR="002165EE" w:rsidRPr="00412186" w:rsidRDefault="002165EE" w:rsidP="0062199A">
            <w:pPr>
              <w:pStyle w:val="a"/>
              <w:widowControl w:val="0"/>
              <w:numPr>
                <w:ilvl w:val="0"/>
                <w:numId w:val="0"/>
              </w:numPr>
              <w:jc w:val="center"/>
              <w:rPr>
                <w:lang w:val="en-US"/>
              </w:rPr>
            </w:pPr>
            <w:r w:rsidRPr="00281530">
              <w:rPr>
                <w:noProof/>
              </w:rPr>
              <w:t>0.6</w:t>
            </w:r>
          </w:p>
        </w:tc>
        <w:tc>
          <w:tcPr>
            <w:tcW w:w="2268" w:type="dxa"/>
          </w:tcPr>
          <w:p w14:paraId="188C5BFB" w14:textId="77777777" w:rsidR="002165EE" w:rsidRPr="00784D92" w:rsidRDefault="002165EE" w:rsidP="002165EE">
            <w:pPr>
              <w:pStyle w:val="a"/>
              <w:widowControl w:val="0"/>
              <w:numPr>
                <w:ilvl w:val="0"/>
                <w:numId w:val="0"/>
              </w:num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5BB15EE9" w14:textId="77777777" w:rsidR="002165EE" w:rsidRPr="00784D92" w:rsidRDefault="002165EE" w:rsidP="002165EE">
            <w:pPr>
              <w:pStyle w:val="a"/>
              <w:widowControl w:val="0"/>
              <w:numPr>
                <w:ilvl w:val="0"/>
                <w:numId w:val="0"/>
              </w:num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E92F4DD" w14:textId="77777777" w:rsidR="002165EE" w:rsidRPr="00E36517" w:rsidRDefault="002165EE" w:rsidP="002165EE">
            <w:pPr>
              <w:pStyle w:val="a"/>
              <w:widowControl w:val="0"/>
              <w:numPr>
                <w:ilvl w:val="0"/>
                <w:numId w:val="0"/>
              </w:numPr>
              <w:jc w:val="center"/>
            </w:pPr>
            <w:r w:rsidRPr="003820C8">
              <w:t>лучшим условием исполнения контракта является наименьшее значение</w:t>
            </w:r>
          </w:p>
        </w:tc>
      </w:tr>
      <w:tr w:rsidR="002165EE" w14:paraId="5FE2FC8D" w14:textId="77777777" w:rsidTr="001D5F9E">
        <w:trPr>
          <w:trHeight w:val="281"/>
          <w:jc w:val="center"/>
        </w:trPr>
        <w:tc>
          <w:tcPr>
            <w:tcW w:w="753" w:type="dxa"/>
            <w:tcBorders>
              <w:top w:val="nil"/>
              <w:left w:val="nil"/>
              <w:bottom w:val="nil"/>
            </w:tcBorders>
          </w:tcPr>
          <w:p w14:paraId="3C16DF29" w14:textId="77777777" w:rsidR="002165EE" w:rsidRPr="00784D92" w:rsidRDefault="002165EE" w:rsidP="006E70C6">
            <w:pPr>
              <w:spacing w:line="24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</w:tcPr>
          <w:p w14:paraId="547BFE70" w14:textId="77777777" w:rsidR="002165EE" w:rsidRPr="007B5545" w:rsidRDefault="002165EE" w:rsidP="006E70C6">
            <w:pPr>
              <w:spacing w:line="240" w:lineRule="exact"/>
              <w:jc w:val="center"/>
              <w:rPr>
                <w:b/>
                <w:lang w:eastAsia="en-US"/>
              </w:rPr>
            </w:pPr>
            <w:r w:rsidRPr="007B5545">
              <w:rPr>
                <w:b/>
                <w:lang w:eastAsia="en-US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14:paraId="33DCE0A9" w14:textId="77777777" w:rsidR="002165EE" w:rsidRPr="00EE17AC" w:rsidRDefault="002165EE" w:rsidP="006E70C6">
            <w:pPr>
              <w:widowControl w:val="0"/>
              <w:snapToGrid w:val="0"/>
              <w:jc w:val="both"/>
              <w:rPr>
                <w:b/>
              </w:rPr>
            </w:pPr>
            <w:proofErr w:type="spellStart"/>
            <w:r w:rsidRPr="00EE17AC">
              <w:rPr>
                <w:b/>
              </w:rPr>
              <w:t>Нестоимостные</w:t>
            </w:r>
            <w:proofErr w:type="spellEnd"/>
            <w:r w:rsidRPr="00EE17AC">
              <w:rPr>
                <w:b/>
              </w:rPr>
              <w:t xml:space="preserve"> критерии</w:t>
            </w:r>
          </w:p>
        </w:tc>
        <w:tc>
          <w:tcPr>
            <w:tcW w:w="1412" w:type="dxa"/>
            <w:shd w:val="clear" w:color="auto" w:fill="auto"/>
          </w:tcPr>
          <w:p w14:paraId="3BA3824B" w14:textId="77777777" w:rsidR="002165EE" w:rsidRPr="00256253" w:rsidRDefault="002165EE" w:rsidP="006219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4</w:t>
            </w:r>
            <w:r w:rsidRPr="00256253">
              <w:rPr>
                <w:b/>
              </w:rPr>
              <w:t>0</w:t>
            </w:r>
          </w:p>
        </w:tc>
        <w:tc>
          <w:tcPr>
            <w:tcW w:w="1560" w:type="dxa"/>
          </w:tcPr>
          <w:p w14:paraId="0ACA5B5B" w14:textId="77777777" w:rsidR="002165EE" w:rsidRPr="00256253" w:rsidRDefault="002165EE" w:rsidP="0062199A">
            <w:pPr>
              <w:pStyle w:val="a"/>
              <w:widowControl w:val="0"/>
              <w:numPr>
                <w:ilvl w:val="0"/>
                <w:numId w:val="0"/>
              </w:numPr>
              <w:jc w:val="center"/>
              <w:rPr>
                <w:b/>
                <w:lang w:val="en-US"/>
              </w:rPr>
            </w:pPr>
            <w:r w:rsidRPr="00256253">
              <w:rPr>
                <w:b/>
              </w:rPr>
              <w:t>0.</w:t>
            </w: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14:paraId="101F58F3" w14:textId="77777777" w:rsidR="002165EE" w:rsidRPr="00CE415E" w:rsidRDefault="002165EE" w:rsidP="002165EE">
            <w:pPr>
              <w:pStyle w:val="a"/>
              <w:widowControl w:val="0"/>
              <w:numPr>
                <w:ilvl w:val="0"/>
                <w:numId w:val="0"/>
              </w:numPr>
              <w:ind w:left="3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</w:tcPr>
          <w:p w14:paraId="1DA4202C" w14:textId="77777777" w:rsidR="002165EE" w:rsidRPr="00CE415E" w:rsidRDefault="002165EE" w:rsidP="002165EE">
            <w:pPr>
              <w:pStyle w:val="a"/>
              <w:widowControl w:val="0"/>
              <w:numPr>
                <w:ilvl w:val="0"/>
                <w:numId w:val="0"/>
              </w:numPr>
              <w:ind w:left="3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14:paraId="3C72ECCF" w14:textId="77777777" w:rsidR="002165EE" w:rsidRPr="00CE415E" w:rsidRDefault="002165EE" w:rsidP="002165EE">
            <w:pPr>
              <w:pStyle w:val="a"/>
              <w:widowControl w:val="0"/>
              <w:numPr>
                <w:ilvl w:val="0"/>
                <w:numId w:val="0"/>
              </w:numPr>
              <w:ind w:left="3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2165EE" w14:paraId="3F40D272" w14:textId="77777777" w:rsidTr="002165EE">
        <w:trPr>
          <w:trHeight w:val="281"/>
          <w:jc w:val="center"/>
        </w:trPr>
        <w:tc>
          <w:tcPr>
            <w:tcW w:w="753" w:type="dxa"/>
            <w:tcBorders>
              <w:top w:val="nil"/>
              <w:left w:val="nil"/>
              <w:bottom w:val="nil"/>
            </w:tcBorders>
          </w:tcPr>
          <w:p w14:paraId="21FFA88F" w14:textId="77777777" w:rsidR="002165EE" w:rsidRPr="00784D92" w:rsidRDefault="002165EE" w:rsidP="006E70C6">
            <w:pPr>
              <w:spacing w:line="240" w:lineRule="exact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832" w:type="dxa"/>
            <w:gridSpan w:val="7"/>
          </w:tcPr>
          <w:tbl>
            <w:tblPr>
              <w:tblW w:w="15642" w:type="dxa"/>
              <w:tblInd w:w="36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1"/>
              <w:gridCol w:w="4255"/>
              <w:gridCol w:w="1414"/>
              <w:gridCol w:w="1570"/>
              <w:gridCol w:w="2268"/>
              <w:gridCol w:w="3676"/>
              <w:gridCol w:w="1558"/>
            </w:tblGrid>
            <w:tr w:rsidR="002165EE" w14:paraId="5F121598" w14:textId="77777777" w:rsidTr="001D5F9E">
              <w:trPr>
                <w:trHeight w:val="355"/>
              </w:trPr>
              <w:tc>
                <w:tcPr>
                  <w:tcW w:w="288" w:type="pct"/>
                </w:tcPr>
                <w:p w14:paraId="67F228AC" w14:textId="77777777" w:rsidR="002165EE" w:rsidRPr="002E0E5E" w:rsidRDefault="002165EE" w:rsidP="006E70C6">
                  <w:pPr>
                    <w:spacing w:line="240" w:lineRule="exact"/>
                    <w:jc w:val="center"/>
                    <w:rPr>
                      <w:lang w:val="en-US" w:eastAsia="en-US"/>
                    </w:rPr>
                  </w:pPr>
                  <w:r w:rsidRPr="002E0E5E">
                    <w:rPr>
                      <w:lang w:val="en-US" w:eastAsia="en-US"/>
                    </w:rPr>
                    <w:t>2.</w:t>
                  </w:r>
                  <w:r w:rsidRPr="002E0E5E">
                    <w:rPr>
                      <w:lang w:val="en-US" w:eastAsia="en-US"/>
                    </w:rPr>
                    <w:fldChar w:fldCharType="begin"/>
                  </w:r>
                  <w:r w:rsidRPr="002E0E5E">
                    <w:rPr>
                      <w:lang w:val="en-US" w:eastAsia="en-US"/>
                    </w:rPr>
                    <w:instrText xml:space="preserve"> =SUM(</w:instrText>
                  </w:r>
                  <w:r w:rsidRPr="002E0E5E">
                    <w:rPr>
                      <w:noProof/>
                      <w:lang w:eastAsia="en-US"/>
                    </w:rPr>
                    <w:instrText>2</w:instrText>
                  </w:r>
                  <w:r w:rsidRPr="002E0E5E">
                    <w:rPr>
                      <w:lang w:val="en-US" w:eastAsia="en-US"/>
                    </w:rPr>
                    <w:instrText xml:space="preserve">;-1) \# "0" </w:instrText>
                  </w:r>
                  <w:r w:rsidRPr="002E0E5E">
                    <w:rPr>
                      <w:lang w:val="en-US" w:eastAsia="en-US"/>
                    </w:rPr>
                    <w:fldChar w:fldCharType="separate"/>
                  </w:r>
                  <w:r w:rsidRPr="002E0E5E">
                    <w:rPr>
                      <w:lang w:val="en-US" w:eastAsia="en-US"/>
                    </w:rPr>
                    <w:t>1</w:t>
                  </w:r>
                  <w:r w:rsidRPr="002E0E5E">
                    <w:rPr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1360" w:type="pct"/>
                  <w:shd w:val="clear" w:color="auto" w:fill="auto"/>
                </w:tcPr>
                <w:p w14:paraId="500F4D90" w14:textId="31B13AA7" w:rsidR="002165EE" w:rsidRPr="00E308AF" w:rsidRDefault="002165EE" w:rsidP="006E70C6">
                  <w:pPr>
                    <w:widowControl w:val="0"/>
                    <w:tabs>
                      <w:tab w:val="left" w:pos="3870"/>
                    </w:tabs>
                    <w:snapToGrid w:val="0"/>
                  </w:pPr>
                  <w:r w:rsidRPr="00E308AF">
                    <w:rPr>
                      <w:noProof/>
                    </w:rPr>
                    <w:t>Квалификация участников закупки</w:t>
                  </w:r>
                  <w:r>
                    <w:rPr>
                      <w:noProof/>
                    </w:rPr>
                    <w:t>, в том числе наличие опыта работы, связанного с предметом контракта, и деловой репутации, специалистов и иных работников определенного уровня</w:t>
                  </w:r>
                  <w:r w:rsidR="00274C5A">
                    <w:rPr>
                      <w:noProof/>
                    </w:rPr>
                    <w:t xml:space="preserve"> квалификации</w:t>
                  </w:r>
                </w:p>
              </w:tc>
              <w:tc>
                <w:tcPr>
                  <w:tcW w:w="452" w:type="pct"/>
                  <w:shd w:val="clear" w:color="auto" w:fill="auto"/>
                </w:tcPr>
                <w:p w14:paraId="761F698C" w14:textId="77777777" w:rsidR="002165EE" w:rsidRPr="0065448C" w:rsidRDefault="002165EE" w:rsidP="0062199A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ind w:left="-105"/>
                    <w:jc w:val="center"/>
                    <w:rPr>
                      <w:noProof/>
                    </w:rPr>
                  </w:pPr>
                  <w:r w:rsidRPr="00281530">
                    <w:rPr>
                      <w:noProof/>
                    </w:rPr>
                    <w:t>40</w:t>
                  </w:r>
                </w:p>
              </w:tc>
              <w:tc>
                <w:tcPr>
                  <w:tcW w:w="502" w:type="pct"/>
                </w:tcPr>
                <w:p w14:paraId="2E2110B4" w14:textId="77777777" w:rsidR="002165EE" w:rsidRPr="00743F96" w:rsidRDefault="002165EE" w:rsidP="0062199A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ind w:left="-105"/>
                    <w:jc w:val="center"/>
                    <w:rPr>
                      <w:b/>
                    </w:rPr>
                  </w:pPr>
                  <w:r w:rsidRPr="00281530">
                    <w:rPr>
                      <w:noProof/>
                    </w:rPr>
                    <w:t>0.4</w:t>
                  </w:r>
                </w:p>
              </w:tc>
              <w:tc>
                <w:tcPr>
                  <w:tcW w:w="725" w:type="pct"/>
                </w:tcPr>
                <w:p w14:paraId="458A9225" w14:textId="77777777" w:rsidR="002165EE" w:rsidRPr="009502EA" w:rsidRDefault="002165EE" w:rsidP="002165EE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ind w:left="360"/>
                    <w:rPr>
                      <w:lang w:val="en-US"/>
                    </w:rPr>
                  </w:pPr>
                </w:p>
              </w:tc>
              <w:tc>
                <w:tcPr>
                  <w:tcW w:w="1175" w:type="pct"/>
                </w:tcPr>
                <w:p w14:paraId="70157D97" w14:textId="77777777" w:rsidR="002165EE" w:rsidRPr="009502EA" w:rsidRDefault="002165EE" w:rsidP="002165EE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ind w:left="360"/>
                    <w:rPr>
                      <w:lang w:val="en-US"/>
                    </w:rPr>
                  </w:pPr>
                </w:p>
              </w:tc>
              <w:tc>
                <w:tcPr>
                  <w:tcW w:w="498" w:type="pct"/>
                </w:tcPr>
                <w:p w14:paraId="037FF622" w14:textId="77777777" w:rsidR="002165EE" w:rsidRPr="009502EA" w:rsidRDefault="002165EE" w:rsidP="002165EE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ind w:left="360"/>
                    <w:rPr>
                      <w:lang w:val="en-US"/>
                    </w:rPr>
                  </w:pPr>
                </w:p>
              </w:tc>
            </w:tr>
            <w:tr w:rsidR="002165EE" w14:paraId="1DBD4414" w14:textId="77777777" w:rsidTr="001D5F9E">
              <w:trPr>
                <w:trHeight w:val="355"/>
              </w:trPr>
              <w:tc>
                <w:tcPr>
                  <w:tcW w:w="288" w:type="pct"/>
                </w:tcPr>
                <w:p w14:paraId="53D35E9B" w14:textId="77777777" w:rsidR="002165EE" w:rsidRPr="004908CC" w:rsidRDefault="002165EE" w:rsidP="006E70C6">
                  <w:pPr>
                    <w:spacing w:line="240" w:lineRule="exact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360" w:type="pct"/>
                  <w:shd w:val="clear" w:color="auto" w:fill="auto"/>
                </w:tcPr>
                <w:p w14:paraId="6EE139D8" w14:textId="77777777" w:rsidR="002165EE" w:rsidRPr="00743F96" w:rsidRDefault="002165EE" w:rsidP="006E70C6">
                  <w:pPr>
                    <w:widowControl w:val="0"/>
                    <w:tabs>
                      <w:tab w:val="left" w:pos="3870"/>
                    </w:tabs>
                    <w:snapToGrid w:val="0"/>
                    <w:rPr>
                      <w:b/>
                    </w:rPr>
                  </w:pPr>
                  <w:r w:rsidRPr="00743F96">
                    <w:rPr>
                      <w:b/>
                    </w:rPr>
                    <w:t>Показатели:</w:t>
                  </w:r>
                </w:p>
              </w:tc>
              <w:tc>
                <w:tcPr>
                  <w:tcW w:w="452" w:type="pct"/>
                  <w:shd w:val="clear" w:color="auto" w:fill="auto"/>
                </w:tcPr>
                <w:p w14:paraId="517515FE" w14:textId="77777777" w:rsidR="002165EE" w:rsidRPr="00743F96" w:rsidRDefault="002165EE" w:rsidP="0062199A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ind w:left="-105"/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t>100</w:t>
                  </w:r>
                </w:p>
              </w:tc>
              <w:tc>
                <w:tcPr>
                  <w:tcW w:w="502" w:type="pct"/>
                </w:tcPr>
                <w:p w14:paraId="13D99B4D" w14:textId="77777777" w:rsidR="002165EE" w:rsidRPr="00743F96" w:rsidRDefault="002165EE" w:rsidP="0062199A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ind w:left="-105"/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t>1.0</w:t>
                  </w:r>
                </w:p>
              </w:tc>
              <w:tc>
                <w:tcPr>
                  <w:tcW w:w="725" w:type="pct"/>
                </w:tcPr>
                <w:p w14:paraId="1E278D46" w14:textId="77777777" w:rsidR="002165EE" w:rsidRDefault="002165EE" w:rsidP="002165EE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ind w:left="360"/>
                    <w:rPr>
                      <w:b/>
                    </w:rPr>
                  </w:pPr>
                </w:p>
              </w:tc>
              <w:tc>
                <w:tcPr>
                  <w:tcW w:w="1175" w:type="pct"/>
                </w:tcPr>
                <w:p w14:paraId="6E638806" w14:textId="77777777" w:rsidR="002165EE" w:rsidRDefault="002165EE" w:rsidP="002165EE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ind w:left="360"/>
                    <w:rPr>
                      <w:b/>
                    </w:rPr>
                  </w:pPr>
                </w:p>
              </w:tc>
              <w:tc>
                <w:tcPr>
                  <w:tcW w:w="498" w:type="pct"/>
                </w:tcPr>
                <w:p w14:paraId="7B6646F6" w14:textId="77777777" w:rsidR="002165EE" w:rsidRDefault="002165EE" w:rsidP="002165EE">
                  <w:pPr>
                    <w:pStyle w:val="a"/>
                    <w:widowControl w:val="0"/>
                    <w:numPr>
                      <w:ilvl w:val="0"/>
                      <w:numId w:val="0"/>
                    </w:numPr>
                    <w:ind w:left="360"/>
                    <w:rPr>
                      <w:b/>
                    </w:rPr>
                  </w:pPr>
                </w:p>
              </w:tc>
            </w:tr>
            <w:tr w:rsidR="002165EE" w14:paraId="44F6BC79" w14:textId="77777777" w:rsidTr="001D5F9E">
              <w:trPr>
                <w:trHeight w:val="355"/>
              </w:trPr>
              <w:tc>
                <w:tcPr>
                  <w:tcW w:w="288" w:type="pct"/>
                </w:tcPr>
                <w:p w14:paraId="00E97EB9" w14:textId="77777777" w:rsidR="002165EE" w:rsidRPr="00E705C0" w:rsidRDefault="002165EE" w:rsidP="006E70C6">
                  <w:pPr>
                    <w:spacing w:line="240" w:lineRule="exact"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2.</w:t>
                  </w:r>
                  <w:r w:rsidRPr="0080397C">
                    <w:rPr>
                      <w:lang w:val="en-US" w:eastAsia="en-US"/>
                    </w:rPr>
                    <w:fldChar w:fldCharType="begin"/>
                  </w:r>
                  <w:r w:rsidRPr="0080397C">
                    <w:rPr>
                      <w:lang w:val="en-US" w:eastAsia="en-US"/>
                    </w:rPr>
                    <w:instrText xml:space="preserve"> =SUM(</w:instrText>
                  </w:r>
                  <w:r w:rsidRPr="00E705C0">
                    <w:rPr>
                      <w:noProof/>
                      <w:lang w:val="en-US" w:eastAsia="en-US"/>
                    </w:rPr>
                    <w:instrText>2</w:instrText>
                  </w:r>
                  <w:r w:rsidRPr="0080397C">
                    <w:rPr>
                      <w:lang w:val="en-US" w:eastAsia="en-US"/>
                    </w:rPr>
                    <w:instrText xml:space="preserve">;-1) \# "0" </w:instrText>
                  </w:r>
                  <w:r w:rsidRPr="0080397C">
                    <w:rPr>
                      <w:lang w:val="en-US" w:eastAsia="en-US"/>
                    </w:rPr>
                    <w:fldChar w:fldCharType="separate"/>
                  </w:r>
                  <w:r w:rsidRPr="0080397C">
                    <w:rPr>
                      <w:lang w:val="en-US" w:eastAsia="en-US"/>
                    </w:rPr>
                    <w:t>1</w:t>
                  </w:r>
                  <w:r w:rsidRPr="0080397C">
                    <w:rPr>
                      <w:lang w:val="en-US" w:eastAsia="en-US"/>
                    </w:rPr>
                    <w:fldChar w:fldCharType="end"/>
                  </w:r>
                  <w:r w:rsidRPr="00E705C0">
                    <w:rPr>
                      <w:lang w:val="en-US" w:eastAsia="en-US"/>
                    </w:rPr>
                    <w:t>.</w:t>
                  </w:r>
                  <w:r w:rsidRPr="00E705C0">
                    <w:rPr>
                      <w:noProof/>
                      <w:lang w:val="en-US"/>
                    </w:rPr>
                    <w:t>1</w:t>
                  </w:r>
                </w:p>
              </w:tc>
              <w:tc>
                <w:tcPr>
                  <w:tcW w:w="1360" w:type="pct"/>
                  <w:shd w:val="clear" w:color="auto" w:fill="auto"/>
                </w:tcPr>
                <w:p w14:paraId="18AF2F50" w14:textId="4508B575" w:rsidR="002165EE" w:rsidRPr="003820C8" w:rsidRDefault="002165EE" w:rsidP="006E70C6">
                  <w:pPr>
                    <w:widowControl w:val="0"/>
                    <w:snapToGrid w:val="0"/>
                    <w:rPr>
                      <w:highlight w:val="yellow"/>
                    </w:rPr>
                  </w:pPr>
                  <w:r w:rsidRPr="00281530">
                    <w:rPr>
                      <w:noProof/>
                    </w:rPr>
                    <w:t>Опыт участника</w:t>
                  </w:r>
                  <w:r>
                    <w:t xml:space="preserve"> по успешному </w:t>
                  </w:r>
                  <w:r w:rsidR="0005608D">
                    <w:t>оказанию услуг</w:t>
                  </w:r>
                  <w:r>
                    <w:t xml:space="preserve"> сопоставимого характера и объема</w:t>
                  </w:r>
                  <w:r w:rsidRPr="003820C8">
                    <w:rPr>
                      <w:noProof/>
                    </w:rPr>
                    <w:t xml:space="preserve"> (</w:t>
                  </w:r>
                  <w:r>
                    <w:rPr>
                      <w:noProof/>
                    </w:rPr>
                    <w:t xml:space="preserve">Предельное необходимое максимальное значение показателя - </w:t>
                  </w:r>
                  <w:r w:rsidRPr="00281530">
                    <w:rPr>
                      <w:noProof/>
                    </w:rPr>
                    <w:t>10.00</w:t>
                  </w:r>
                  <w:r w:rsidRPr="003820C8">
                    <w:rPr>
                      <w:noProof/>
                    </w:rPr>
                    <w:t>)</w:t>
                  </w:r>
                </w:p>
              </w:tc>
              <w:tc>
                <w:tcPr>
                  <w:tcW w:w="452" w:type="pct"/>
                  <w:shd w:val="clear" w:color="auto" w:fill="auto"/>
                </w:tcPr>
                <w:p w14:paraId="13B6DB12" w14:textId="77777777" w:rsidR="002165EE" w:rsidRPr="00DF16EC" w:rsidRDefault="002165EE" w:rsidP="0062199A">
                  <w:pPr>
                    <w:widowControl w:val="0"/>
                    <w:snapToGrid w:val="0"/>
                    <w:ind w:left="-105"/>
                    <w:jc w:val="center"/>
                    <w:rPr>
                      <w:highlight w:val="yellow"/>
                    </w:rPr>
                  </w:pPr>
                  <w:r w:rsidRPr="00281530">
                    <w:rPr>
                      <w:noProof/>
                    </w:rPr>
                    <w:t>60</w:t>
                  </w:r>
                </w:p>
              </w:tc>
              <w:tc>
                <w:tcPr>
                  <w:tcW w:w="502" w:type="pct"/>
                </w:tcPr>
                <w:p w14:paraId="68FEF9B2" w14:textId="77777777" w:rsidR="002165EE" w:rsidRPr="00784D92" w:rsidRDefault="002165EE" w:rsidP="0062199A">
                  <w:pPr>
                    <w:spacing w:line="240" w:lineRule="exact"/>
                    <w:ind w:left="-105"/>
                    <w:jc w:val="center"/>
                    <w:rPr>
                      <w:lang w:val="en-US"/>
                    </w:rPr>
                  </w:pPr>
                  <w:r w:rsidRPr="00281530">
                    <w:rPr>
                      <w:noProof/>
                    </w:rPr>
                    <w:t>0.6</w:t>
                  </w:r>
                </w:p>
              </w:tc>
              <w:tc>
                <w:tcPr>
                  <w:tcW w:w="725" w:type="pct"/>
                </w:tcPr>
                <w:p w14:paraId="18BE140B" w14:textId="02DA182F" w:rsidR="002165EE" w:rsidRDefault="002165EE" w:rsidP="006E70C6">
                  <w:pPr>
                    <w:spacing w:line="240" w:lineRule="exact"/>
                    <w:jc w:val="center"/>
                  </w:pPr>
                  <w:r w:rsidRPr="00281530">
                    <w:rPr>
                      <w:noProof/>
                    </w:rPr>
                    <w:t>Наличие у</w:t>
                  </w:r>
                  <w:r>
                    <w:t xml:space="preserve"> участника закупки заключенных не ранее 01.01.201</w:t>
                  </w:r>
                  <w:r w:rsidR="0062199A">
                    <w:t>8</w:t>
                  </w:r>
                  <w:r>
                    <w:t xml:space="preserve"> года и успешно исполненных на дату окончания подачи заявки на </w:t>
                  </w:r>
                  <w:r>
                    <w:lastRenderedPageBreak/>
                    <w:t xml:space="preserve">участие в конкурсе (с учетом правопреемства) контрактов (договоров) на оказание услуг сопоставимого характера и объема  </w:t>
                  </w:r>
                </w:p>
              </w:tc>
              <w:tc>
                <w:tcPr>
                  <w:tcW w:w="1175" w:type="pct"/>
                </w:tcPr>
                <w:p w14:paraId="4F13BB38" w14:textId="39427E06" w:rsidR="002165EE" w:rsidRDefault="002165EE" w:rsidP="00AD3EF5">
                  <w:pPr>
                    <w:spacing w:line="240" w:lineRule="exact"/>
                    <w:jc w:val="center"/>
                  </w:pPr>
                  <w:r w:rsidRPr="00281530">
                    <w:rPr>
                      <w:noProof/>
                    </w:rPr>
                    <w:lastRenderedPageBreak/>
                    <w:t xml:space="preserve">Документы, </w:t>
                  </w:r>
                  <w:r>
                    <w:t>подтверждающие наличие опыта: - копии исполненных контрактов (</w:t>
                  </w:r>
                  <w:r w:rsidR="00585377">
                    <w:t>договоров)</w:t>
                  </w:r>
                  <w:r>
                    <w:t xml:space="preserve"> и актов оказанных услуг (их копии).  - успешно исполненный контракт (договор) – это контракт (договор) на выполнение работ, оказание </w:t>
                  </w:r>
                  <w:r>
                    <w:lastRenderedPageBreak/>
                    <w:t xml:space="preserve">услуг сопоставимого характера и объема, исполненного в объеме и в сроки, установленные контрактом (договором), принятый заказчиком без замечаний, по которым исполнителю не были начислены неустойки (пени и/или штрафы), за исключением случая, если начисление исполнителю неустойки (пеней и/или штрафов) было признано судом незаконным (в этом случае должны быть приложены копии соответствующих судебных актов); - под оказанными услугами сопоставимого характера и объема понимаются услуги, оказанные по контрактам (договорам) с ценой контракта (договора) </w:t>
                  </w:r>
                  <w:r w:rsidR="00A27DC9">
                    <w:t>7</w:t>
                  </w:r>
                  <w:r w:rsidR="00AD3EF5">
                    <w:t xml:space="preserve">50 </w:t>
                  </w:r>
                  <w:r>
                    <w:t>000,00 (</w:t>
                  </w:r>
                  <w:r w:rsidR="00A27DC9">
                    <w:t>семьсот пятьдесят тысяч</w:t>
                  </w:r>
                  <w:r>
                    <w:t xml:space="preserve">) рублей и выше на оказание услуг (выполнение работ): </w:t>
                  </w:r>
                  <w:r w:rsidRPr="00675EE4">
                    <w:t>по организации (</w:t>
                  </w:r>
                  <w:r>
                    <w:t xml:space="preserve">подготовке, </w:t>
                  </w:r>
                  <w:r w:rsidRPr="00675EE4">
                    <w:t>изготовлению, стро</w:t>
                  </w:r>
                  <w:r>
                    <w:t xml:space="preserve">ительству, оформлению, монтажу/демонтажу) выставочного стенда (экспозиции, зоны) площадью не </w:t>
                  </w:r>
                  <w:r w:rsidRPr="008E4443">
                    <w:t xml:space="preserve">менее </w:t>
                  </w:r>
                  <w:r w:rsidR="008E4443" w:rsidRPr="008E4443">
                    <w:t>2</w:t>
                  </w:r>
                  <w:r w:rsidRPr="008E4443">
                    <w:t xml:space="preserve">5 </w:t>
                  </w:r>
                  <w:proofErr w:type="spellStart"/>
                  <w:r w:rsidRPr="008E4443">
                    <w:t>кв.м</w:t>
                  </w:r>
                  <w:proofErr w:type="spellEnd"/>
                  <w:r w:rsidRPr="008E4443">
                    <w:t>. на</w:t>
                  </w:r>
                  <w:r w:rsidRPr="00675EE4">
                    <w:t xml:space="preserve"> </w:t>
                  </w:r>
                  <w:r>
                    <w:t xml:space="preserve">международном </w:t>
                  </w:r>
                  <w:r w:rsidRPr="00675EE4">
                    <w:t>мероприяти</w:t>
                  </w:r>
                  <w:r>
                    <w:t>и</w:t>
                  </w:r>
                  <w:r w:rsidRPr="00675EE4">
                    <w:t xml:space="preserve"> (</w:t>
                  </w:r>
                  <w:r>
                    <w:t xml:space="preserve">выставке, форуме, конгрессе). </w:t>
                  </w:r>
                </w:p>
              </w:tc>
              <w:tc>
                <w:tcPr>
                  <w:tcW w:w="498" w:type="pct"/>
                </w:tcPr>
                <w:p w14:paraId="43022949" w14:textId="77777777" w:rsidR="002165EE" w:rsidRDefault="002165EE" w:rsidP="006E70C6">
                  <w:pPr>
                    <w:spacing w:line="240" w:lineRule="exact"/>
                    <w:jc w:val="center"/>
                  </w:pPr>
                  <w:r w:rsidRPr="00AA0B04">
                    <w:lastRenderedPageBreak/>
                    <w:t>лучшим условием исполнения контракта является наибольшее значение</w:t>
                  </w:r>
                </w:p>
              </w:tc>
            </w:tr>
            <w:tr w:rsidR="002165EE" w14:paraId="7212C056" w14:textId="77777777" w:rsidTr="001D5F9E">
              <w:trPr>
                <w:trHeight w:val="355"/>
              </w:trPr>
              <w:tc>
                <w:tcPr>
                  <w:tcW w:w="288" w:type="pct"/>
                </w:tcPr>
                <w:p w14:paraId="48A93776" w14:textId="77777777" w:rsidR="002165EE" w:rsidRPr="00E705C0" w:rsidRDefault="002165EE" w:rsidP="006E70C6">
                  <w:pPr>
                    <w:spacing w:line="240" w:lineRule="exact"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2.</w:t>
                  </w:r>
                  <w:r w:rsidRPr="0080397C">
                    <w:rPr>
                      <w:lang w:val="en-US" w:eastAsia="en-US"/>
                    </w:rPr>
                    <w:fldChar w:fldCharType="begin"/>
                  </w:r>
                  <w:r w:rsidRPr="0080397C">
                    <w:rPr>
                      <w:lang w:val="en-US" w:eastAsia="en-US"/>
                    </w:rPr>
                    <w:instrText xml:space="preserve"> =SUM(</w:instrText>
                  </w:r>
                  <w:r w:rsidRPr="00E705C0">
                    <w:rPr>
                      <w:noProof/>
                      <w:lang w:val="en-US" w:eastAsia="en-US"/>
                    </w:rPr>
                    <w:instrText>2</w:instrText>
                  </w:r>
                  <w:r w:rsidRPr="0080397C">
                    <w:rPr>
                      <w:lang w:val="en-US" w:eastAsia="en-US"/>
                    </w:rPr>
                    <w:instrText xml:space="preserve">;-1) \# "0" </w:instrText>
                  </w:r>
                  <w:r w:rsidRPr="0080397C">
                    <w:rPr>
                      <w:lang w:val="en-US" w:eastAsia="en-US"/>
                    </w:rPr>
                    <w:fldChar w:fldCharType="separate"/>
                  </w:r>
                  <w:r w:rsidRPr="0080397C">
                    <w:rPr>
                      <w:lang w:val="en-US" w:eastAsia="en-US"/>
                    </w:rPr>
                    <w:t>1</w:t>
                  </w:r>
                  <w:r w:rsidRPr="0080397C">
                    <w:rPr>
                      <w:lang w:val="en-US" w:eastAsia="en-US"/>
                    </w:rPr>
                    <w:fldChar w:fldCharType="end"/>
                  </w:r>
                  <w:r w:rsidRPr="00E705C0">
                    <w:rPr>
                      <w:lang w:val="en-US" w:eastAsia="en-US"/>
                    </w:rPr>
                    <w:t>.</w:t>
                  </w:r>
                  <w:r w:rsidRPr="00E705C0">
                    <w:rPr>
                      <w:noProof/>
                      <w:lang w:val="en-US"/>
                    </w:rPr>
                    <w:t>2</w:t>
                  </w:r>
                </w:p>
              </w:tc>
              <w:tc>
                <w:tcPr>
                  <w:tcW w:w="1360" w:type="pct"/>
                  <w:shd w:val="clear" w:color="auto" w:fill="auto"/>
                </w:tcPr>
                <w:p w14:paraId="1EC18AFA" w14:textId="77777777" w:rsidR="002165EE" w:rsidRPr="003820C8" w:rsidRDefault="002165EE" w:rsidP="006E70C6">
                  <w:pPr>
                    <w:widowControl w:val="0"/>
                    <w:snapToGrid w:val="0"/>
                    <w:rPr>
                      <w:highlight w:val="yellow"/>
                    </w:rPr>
                  </w:pPr>
                  <w:r w:rsidRPr="00281530">
                    <w:rPr>
                      <w:noProof/>
                    </w:rPr>
                    <w:t>Деловая репутация</w:t>
                  </w:r>
                  <w:r>
                    <w:t xml:space="preserve"> участника закупки</w:t>
                  </w:r>
                  <w:r w:rsidRPr="003820C8">
                    <w:rPr>
                      <w:noProof/>
                    </w:rPr>
                    <w:t xml:space="preserve"> (</w:t>
                  </w:r>
                  <w:r>
                    <w:rPr>
                      <w:noProof/>
                    </w:rPr>
                    <w:t xml:space="preserve">Предельное необходимое максимальное значение показателя - </w:t>
                  </w:r>
                  <w:r w:rsidRPr="00281530">
                    <w:rPr>
                      <w:noProof/>
                    </w:rPr>
                    <w:t>10.00</w:t>
                  </w:r>
                  <w:r w:rsidRPr="003820C8">
                    <w:rPr>
                      <w:noProof/>
                    </w:rPr>
                    <w:t>)</w:t>
                  </w:r>
                </w:p>
              </w:tc>
              <w:tc>
                <w:tcPr>
                  <w:tcW w:w="452" w:type="pct"/>
                  <w:shd w:val="clear" w:color="auto" w:fill="auto"/>
                </w:tcPr>
                <w:p w14:paraId="01FD5BE3" w14:textId="77777777" w:rsidR="002165EE" w:rsidRPr="00DF16EC" w:rsidRDefault="002165EE" w:rsidP="006E70C6">
                  <w:pPr>
                    <w:widowControl w:val="0"/>
                    <w:snapToGrid w:val="0"/>
                    <w:jc w:val="center"/>
                    <w:rPr>
                      <w:highlight w:val="yellow"/>
                    </w:rPr>
                  </w:pPr>
                  <w:r w:rsidRPr="00281530">
                    <w:rPr>
                      <w:noProof/>
                    </w:rPr>
                    <w:t>40</w:t>
                  </w:r>
                </w:p>
              </w:tc>
              <w:tc>
                <w:tcPr>
                  <w:tcW w:w="502" w:type="pct"/>
                </w:tcPr>
                <w:p w14:paraId="6FBAB661" w14:textId="77777777" w:rsidR="002165EE" w:rsidRPr="00784D92" w:rsidRDefault="002165EE" w:rsidP="006E70C6">
                  <w:pPr>
                    <w:spacing w:line="240" w:lineRule="exact"/>
                    <w:jc w:val="center"/>
                    <w:rPr>
                      <w:lang w:val="en-US"/>
                    </w:rPr>
                  </w:pPr>
                  <w:r w:rsidRPr="00281530">
                    <w:rPr>
                      <w:noProof/>
                    </w:rPr>
                    <w:t>0.4</w:t>
                  </w:r>
                </w:p>
              </w:tc>
              <w:tc>
                <w:tcPr>
                  <w:tcW w:w="725" w:type="pct"/>
                </w:tcPr>
                <w:p w14:paraId="68F399CE" w14:textId="1C26A859" w:rsidR="002165EE" w:rsidRDefault="002165EE" w:rsidP="006E70C6">
                  <w:pPr>
                    <w:spacing w:line="240" w:lineRule="exact"/>
                    <w:jc w:val="center"/>
                  </w:pPr>
                  <w:r w:rsidRPr="00281530">
                    <w:rPr>
                      <w:noProof/>
                    </w:rPr>
                    <w:t>Наличие у</w:t>
                  </w:r>
                  <w:r>
                    <w:t xml:space="preserve"> участника закупки отзывов, благодарственных писем, благодарностей, грамот за заслуги в </w:t>
                  </w:r>
                  <w:r>
                    <w:lastRenderedPageBreak/>
                    <w:t>сфере подготовки (</w:t>
                  </w:r>
                  <w:r w:rsidRPr="00675EE4">
                    <w:t>изготовлени</w:t>
                  </w:r>
                  <w:r>
                    <w:t>я</w:t>
                  </w:r>
                  <w:r w:rsidRPr="00675EE4">
                    <w:t>, стро</w:t>
                  </w:r>
                  <w:r>
                    <w:t>ительства, оформлени</w:t>
                  </w:r>
                  <w:r w:rsidR="0005608D">
                    <w:t>я</w:t>
                  </w:r>
                  <w:r>
                    <w:t>) выставочного стенда в международном мероприятии (выставке, форуме, конгрессе) за период с 01.01.201</w:t>
                  </w:r>
                  <w:r w:rsidR="0062199A">
                    <w:t>8</w:t>
                  </w:r>
                  <w:r>
                    <w:t xml:space="preserve"> года по дату окончания подачи заявок на участие в конкурсе, при этом срок давности события, за которое получены указанные документы не должна быть ранее 01.01.201</w:t>
                  </w:r>
                  <w:r w:rsidR="0062199A">
                    <w:t>8</w:t>
                  </w:r>
                  <w:r>
                    <w:t xml:space="preserve"> года.</w:t>
                  </w:r>
                </w:p>
              </w:tc>
              <w:tc>
                <w:tcPr>
                  <w:tcW w:w="1175" w:type="pct"/>
                </w:tcPr>
                <w:p w14:paraId="64605A43" w14:textId="1ED77288" w:rsidR="002165EE" w:rsidRDefault="002165EE" w:rsidP="006E70C6">
                  <w:pPr>
                    <w:spacing w:line="240" w:lineRule="exact"/>
                    <w:jc w:val="center"/>
                  </w:pPr>
                  <w:r w:rsidRPr="00281530">
                    <w:rPr>
                      <w:noProof/>
                    </w:rPr>
                    <w:lastRenderedPageBreak/>
                    <w:t xml:space="preserve">Документы, </w:t>
                  </w:r>
                  <w:r>
                    <w:t>подтверждающие деловую репутацию</w:t>
                  </w:r>
                  <w:r w:rsidR="00546E79">
                    <w:t xml:space="preserve"> организации</w:t>
                  </w:r>
                  <w:r>
                    <w:t xml:space="preserve">: - копии отзывов, благодарственных писем, благодарностей, грамот за заслуги в сфере организации выставочного стенда в </w:t>
                  </w:r>
                  <w:r>
                    <w:lastRenderedPageBreak/>
                    <w:t>международном мероприятии (выставке, форуме, конгрессе), подписанных руководителем или лицом, исполняющим обязанности руководителя.   -           в случае, если дата события, за которое получен отзыв, благодарность, благодарственное письмо, грамота не определена, данный отзыв, благодарность, благодарственное письмо, грамота не учитываются; - в случае предоставления нескольких отзывов, благодарственных писем, благодарностей, грамот по одному и тому же контракту (договору) засчитывается только один из них; - отзывы, благодарственные письма, благодарности, грамоты, полученные в честь праздников, юбилеев, годовщин и иных знаменательных дат, не учитываются.</w:t>
                  </w:r>
                </w:p>
              </w:tc>
              <w:tc>
                <w:tcPr>
                  <w:tcW w:w="498" w:type="pct"/>
                </w:tcPr>
                <w:p w14:paraId="5F73A1CB" w14:textId="77777777" w:rsidR="002165EE" w:rsidRDefault="002165EE" w:rsidP="006E70C6">
                  <w:pPr>
                    <w:spacing w:line="240" w:lineRule="exact"/>
                    <w:jc w:val="center"/>
                  </w:pPr>
                  <w:r w:rsidRPr="00AA0B04">
                    <w:lastRenderedPageBreak/>
                    <w:t>лучшим условием исполнения контракта является наибольшее значение</w:t>
                  </w:r>
                </w:p>
              </w:tc>
            </w:tr>
          </w:tbl>
          <w:p w14:paraId="54698A0B" w14:textId="77777777" w:rsidR="002165EE" w:rsidRPr="0028672A" w:rsidRDefault="002165EE" w:rsidP="006E70C6">
            <w:pPr>
              <w:pStyle w:val="a"/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14:paraId="34D6483D" w14:textId="77777777" w:rsidR="006E70C6" w:rsidRPr="0028672A" w:rsidRDefault="006E70C6" w:rsidP="006E70C6">
      <w:pPr>
        <w:pStyle w:val="a5"/>
        <w:autoSpaceDE w:val="0"/>
        <w:autoSpaceDN w:val="0"/>
        <w:adjustRightInd w:val="0"/>
        <w:ind w:left="709"/>
        <w:jc w:val="center"/>
        <w:rPr>
          <w:b/>
          <w:color w:val="000000"/>
        </w:rPr>
      </w:pPr>
    </w:p>
    <w:p w14:paraId="1B9E2A6C" w14:textId="77777777" w:rsidR="006E70C6" w:rsidRDefault="006E70C6" w:rsidP="006E70C6">
      <w:pPr>
        <w:pStyle w:val="a5"/>
        <w:autoSpaceDE w:val="0"/>
        <w:autoSpaceDN w:val="0"/>
        <w:adjustRightInd w:val="0"/>
        <w:ind w:left="709"/>
        <w:jc w:val="center"/>
        <w:rPr>
          <w:rFonts w:eastAsia="Calibri"/>
          <w:b/>
          <w:lang w:eastAsia="en-US"/>
        </w:rPr>
      </w:pPr>
      <w:r w:rsidRPr="00E60A79">
        <w:rPr>
          <w:rFonts w:eastAsia="Calibri"/>
          <w:b/>
          <w:lang w:eastAsia="en-US"/>
        </w:rPr>
        <w:t>Порядок оценки заявок</w:t>
      </w:r>
      <w:r>
        <w:rPr>
          <w:rFonts w:eastAsia="Calibri"/>
          <w:b/>
          <w:lang w:eastAsia="en-US"/>
        </w:rPr>
        <w:t xml:space="preserve"> по показателям</w:t>
      </w:r>
    </w:p>
    <w:p w14:paraId="1DCE380B" w14:textId="77777777" w:rsidR="006E70C6" w:rsidRPr="00940BFE" w:rsidRDefault="006E70C6" w:rsidP="006E70C6">
      <w:pPr>
        <w:autoSpaceDE w:val="0"/>
        <w:autoSpaceDN w:val="0"/>
        <w:adjustRightInd w:val="0"/>
        <w:ind w:firstLine="709"/>
        <w:jc w:val="both"/>
        <w:rPr>
          <w:i/>
        </w:rPr>
      </w:pPr>
      <w:r w:rsidRPr="00940BFE">
        <w:rPr>
          <w:i/>
        </w:rPr>
        <w:t>Округление результатов расчетов количества баллов по критериям (показателям) оценки заявок осуществляется по математическим правилам с точностью до второго знака после запятой.</w:t>
      </w:r>
    </w:p>
    <w:p w14:paraId="0B48CA6D" w14:textId="77777777" w:rsidR="006E70C6" w:rsidRDefault="006E70C6" w:rsidP="006E70C6">
      <w:pPr>
        <w:pStyle w:val="a5"/>
        <w:autoSpaceDE w:val="0"/>
        <w:autoSpaceDN w:val="0"/>
        <w:adjustRightInd w:val="0"/>
        <w:ind w:left="993"/>
        <w:jc w:val="center"/>
        <w:rPr>
          <w:rFonts w:eastAsia="Calibri"/>
          <w:b/>
          <w:lang w:eastAsia="en-US"/>
        </w:rPr>
      </w:pPr>
    </w:p>
    <w:p w14:paraId="028A7591" w14:textId="77777777" w:rsidR="006E70C6" w:rsidRPr="001A67BB" w:rsidRDefault="006E70C6" w:rsidP="006E70C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  <w:lang w:eastAsia="en-US"/>
        </w:rPr>
        <w:t>К</w:t>
      </w:r>
      <w:r w:rsidRPr="00460D3A">
        <w:rPr>
          <w:b/>
          <w:lang w:eastAsia="en-US"/>
        </w:rPr>
        <w:t>оличество баллов, присуждаемых по критерию оценки «Цена контракта» (</w:t>
      </w:r>
      <w:r w:rsidRPr="00460D3A">
        <w:rPr>
          <w:b/>
          <w:noProof/>
          <w:position w:val="-12"/>
        </w:rPr>
        <w:drawing>
          <wp:inline distT="0" distB="0" distL="0" distR="0" wp14:anchorId="6C0C7A44" wp14:editId="35BB7F76">
            <wp:extent cx="276225" cy="2000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8697838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D3A">
        <w:rPr>
          <w:b/>
          <w:lang w:eastAsia="en-US"/>
        </w:rPr>
        <w:t xml:space="preserve">) </w:t>
      </w:r>
      <w:r w:rsidRPr="001A67BB">
        <w:rPr>
          <w:lang w:eastAsia="en-US"/>
        </w:rPr>
        <w:t>определяется по формуле:</w:t>
      </w:r>
    </w:p>
    <w:p w14:paraId="163E8E7D" w14:textId="77777777" w:rsidR="006E70C6" w:rsidRPr="001A67BB" w:rsidRDefault="006E70C6" w:rsidP="006E70C6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B74C8D">
        <w:rPr>
          <w:noProof/>
          <w:position w:val="-30"/>
        </w:rPr>
        <w:drawing>
          <wp:inline distT="0" distB="0" distL="0" distR="0" wp14:anchorId="7CE40AB1" wp14:editId="537B2355">
            <wp:extent cx="1314450" cy="438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767678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7BB">
        <w:rPr>
          <w:lang w:eastAsia="en-US"/>
        </w:rPr>
        <w:t>,</w:t>
      </w:r>
    </w:p>
    <w:p w14:paraId="78ED1E5C" w14:textId="77777777" w:rsidR="006E70C6" w:rsidRPr="001A67BB" w:rsidRDefault="006E70C6" w:rsidP="006E70C6">
      <w:pPr>
        <w:autoSpaceDE w:val="0"/>
        <w:autoSpaceDN w:val="0"/>
        <w:adjustRightInd w:val="0"/>
        <w:spacing w:line="240" w:lineRule="exact"/>
        <w:ind w:firstLine="709"/>
        <w:jc w:val="both"/>
        <w:rPr>
          <w:lang w:eastAsia="en-US"/>
        </w:rPr>
      </w:pPr>
      <w:r w:rsidRPr="001A67BB">
        <w:rPr>
          <w:lang w:eastAsia="en-US"/>
        </w:rPr>
        <w:t>где:</w:t>
      </w:r>
    </w:p>
    <w:p w14:paraId="3BB29E2B" w14:textId="5985EA74" w:rsidR="006E70C6" w:rsidRPr="001A67BB" w:rsidRDefault="00274C5A" w:rsidP="006E70C6">
      <w:pPr>
        <w:autoSpaceDE w:val="0"/>
        <w:autoSpaceDN w:val="0"/>
        <w:adjustRightInd w:val="0"/>
        <w:spacing w:line="240" w:lineRule="exact"/>
        <w:ind w:firstLine="709"/>
        <w:jc w:val="both"/>
        <w:rPr>
          <w:lang w:eastAsia="en-US"/>
        </w:rPr>
      </w:pPr>
      <w:r w:rsidRPr="00274C5A">
        <w:rPr>
          <w:sz w:val="28"/>
          <w:szCs w:val="28"/>
          <w:lang w:eastAsia="en-US"/>
        </w:rPr>
        <w:t>Ц</w:t>
      </w:r>
      <w:proofErr w:type="spellStart"/>
      <w:r w:rsidRPr="00274C5A">
        <w:rPr>
          <w:sz w:val="28"/>
          <w:szCs w:val="28"/>
          <w:vertAlign w:val="subscript"/>
          <w:lang w:val="en-US" w:eastAsia="en-US"/>
        </w:rPr>
        <w:t>i</w:t>
      </w:r>
      <w:proofErr w:type="spellEnd"/>
      <w:r w:rsidR="006E70C6" w:rsidRPr="001A67BB">
        <w:rPr>
          <w:lang w:eastAsia="en-US"/>
        </w:rPr>
        <w:t>- предложение участника закупки, заявка которого оценивается;</w:t>
      </w:r>
    </w:p>
    <w:p w14:paraId="4E6A9D14" w14:textId="4AA423F2" w:rsidR="006E70C6" w:rsidRPr="00274C5A" w:rsidRDefault="00E96378" w:rsidP="006E70C6">
      <w:pPr>
        <w:autoSpaceDE w:val="0"/>
        <w:autoSpaceDN w:val="0"/>
        <w:adjustRightInd w:val="0"/>
        <w:spacing w:line="240" w:lineRule="exact"/>
        <w:ind w:firstLine="709"/>
        <w:jc w:val="both"/>
        <w:rPr>
          <w:lang w:eastAsia="en-US"/>
        </w:rPr>
      </w:pPr>
      <w:r w:rsidRPr="00E96378">
        <w:rPr>
          <w:sz w:val="28"/>
          <w:szCs w:val="28"/>
          <w:lang w:eastAsia="en-US"/>
        </w:rPr>
        <w:t>Ц</w:t>
      </w:r>
      <w:r w:rsidRPr="00E96378">
        <w:rPr>
          <w:sz w:val="28"/>
          <w:szCs w:val="28"/>
          <w:vertAlign w:val="subscript"/>
          <w:lang w:val="en-US" w:eastAsia="en-US"/>
        </w:rPr>
        <w:t>min</w:t>
      </w:r>
      <w:r w:rsidR="006E70C6" w:rsidRPr="001A67BB">
        <w:rPr>
          <w:lang w:eastAsia="en-US"/>
        </w:rPr>
        <w:t xml:space="preserve"> - минимальное предложение из предложений по критерию оценки, сделанных участниками закупки</w:t>
      </w:r>
      <w:r w:rsidR="00274C5A">
        <w:rPr>
          <w:lang w:eastAsia="en-US"/>
        </w:rPr>
        <w:t>.</w:t>
      </w:r>
    </w:p>
    <w:p w14:paraId="66434D80" w14:textId="77777777" w:rsidR="00274C5A" w:rsidRDefault="00274C5A" w:rsidP="006E70C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14:paraId="01B3B58B" w14:textId="7B9A372A" w:rsidR="006E70C6" w:rsidRDefault="006E70C6" w:rsidP="006E70C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C16C7">
        <w:rPr>
          <w:lang w:eastAsia="en-US"/>
        </w:rPr>
        <w:lastRenderedPageBreak/>
        <w:t>Рейтинг по критерию определяется как количество баллов, рассчитанное по формуле, умноженное на коэффициент значим</w:t>
      </w:r>
      <w:r>
        <w:rPr>
          <w:lang w:eastAsia="en-US"/>
        </w:rPr>
        <w:t>ости критерия в соответствии с Т</w:t>
      </w:r>
      <w:r w:rsidRPr="00BC16C7">
        <w:rPr>
          <w:lang w:eastAsia="en-US"/>
        </w:rPr>
        <w:t>аблицей 1.</w:t>
      </w:r>
    </w:p>
    <w:p w14:paraId="66483A95" w14:textId="77777777" w:rsidR="006E70C6" w:rsidRDefault="006E70C6" w:rsidP="006E70C6">
      <w:pPr>
        <w:ind w:firstLine="709"/>
        <w:jc w:val="both"/>
        <w:rPr>
          <w:b/>
        </w:rPr>
      </w:pPr>
    </w:p>
    <w:p w14:paraId="7BFC62F5" w14:textId="5467AD12" w:rsidR="006E70C6" w:rsidRPr="0091671E" w:rsidRDefault="006E70C6" w:rsidP="006E70C6">
      <w:pPr>
        <w:pStyle w:val="BodyText21"/>
        <w:spacing w:before="0" w:line="240" w:lineRule="auto"/>
        <w:ind w:firstLine="709"/>
      </w:pPr>
      <w:r w:rsidRPr="00A938BB">
        <w:rPr>
          <w:b/>
          <w:lang w:eastAsia="en-US"/>
        </w:rPr>
        <w:t xml:space="preserve">Количество баллов, присуждаемых по критерию оценки </w:t>
      </w:r>
      <w:r w:rsidRPr="00A938BB">
        <w:rPr>
          <w:b/>
        </w:rPr>
        <w:t>«</w:t>
      </w:r>
      <w:r w:rsidRPr="00A938BB">
        <w:rPr>
          <w:rFonts w:eastAsiaTheme="minorHAnsi"/>
          <w:b/>
          <w:bCs/>
          <w:lang w:eastAsia="en-US"/>
        </w:rPr>
        <w:t>Ква</w:t>
      </w:r>
      <w:r w:rsidRPr="00B219FE">
        <w:rPr>
          <w:rFonts w:eastAsiaTheme="minorHAnsi"/>
          <w:b/>
          <w:bCs/>
          <w:lang w:eastAsia="en-US"/>
        </w:rPr>
        <w:t>лификация участников закупки, в том числе наличие,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Pr="00B219FE">
        <w:rPr>
          <w:b/>
        </w:rPr>
        <w:t>»</w:t>
      </w:r>
      <w:r>
        <w:rPr>
          <w:b/>
        </w:rPr>
        <w:t xml:space="preserve"> по </w:t>
      </w:r>
      <w:r w:rsidRPr="00F72353">
        <w:rPr>
          <w:b/>
        </w:rPr>
        <w:t>показателю «</w:t>
      </w:r>
      <w:r w:rsidRPr="00266273">
        <w:rPr>
          <w:rFonts w:eastAsiaTheme="minorHAnsi"/>
          <w:b/>
          <w:bCs/>
          <w:lang w:eastAsia="en-US"/>
        </w:rPr>
        <w:t xml:space="preserve">Опыт участника по успешному </w:t>
      </w:r>
      <w:r w:rsidR="00E96378">
        <w:rPr>
          <w:rFonts w:eastAsiaTheme="minorHAnsi"/>
          <w:b/>
          <w:bCs/>
          <w:lang w:eastAsia="en-US"/>
        </w:rPr>
        <w:t>оказанию услуг</w:t>
      </w:r>
      <w:r w:rsidRPr="00266273">
        <w:rPr>
          <w:rFonts w:eastAsiaTheme="minorHAnsi"/>
          <w:b/>
          <w:bCs/>
          <w:lang w:eastAsia="en-US"/>
        </w:rPr>
        <w:t xml:space="preserve"> сопоставимого характера и объема</w:t>
      </w:r>
      <w:r w:rsidRPr="00F72353">
        <w:rPr>
          <w:b/>
        </w:rPr>
        <w:t>»</w:t>
      </w:r>
      <w:r w:rsidRPr="00F72353">
        <w:t xml:space="preserve"> (</w:t>
      </w:r>
      <w:r w:rsidRPr="00F72353">
        <w:rPr>
          <w:noProof/>
          <w:position w:val="-12"/>
        </w:rPr>
        <w:drawing>
          <wp:inline distT="0" distB="0" distL="0" distR="0" wp14:anchorId="2087FB19" wp14:editId="1BB8C4DB">
            <wp:extent cx="400050" cy="2381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864251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353">
        <w:t>), определяется по формуле:</w:t>
      </w:r>
    </w:p>
    <w:p w14:paraId="1C6D5960" w14:textId="2311B7F1" w:rsidR="006E70C6" w:rsidRPr="00D07D7C" w:rsidRDefault="006E70C6" w:rsidP="006E70C6">
      <w:pPr>
        <w:ind w:firstLine="709"/>
        <w:jc w:val="both"/>
        <w:rPr>
          <w:lang w:eastAsia="en-US"/>
        </w:rPr>
      </w:pPr>
      <w:r w:rsidRPr="0091671E">
        <w:rPr>
          <w:lang w:eastAsia="en-US"/>
        </w:rPr>
        <w:t xml:space="preserve">а) в случае если </w:t>
      </w:r>
      <w:proofErr w:type="spellStart"/>
      <w:r w:rsidRPr="0091671E">
        <w:rPr>
          <w:lang w:eastAsia="en-US"/>
        </w:rPr>
        <w:t>K</w:t>
      </w:r>
      <w:r w:rsidRPr="0091671E">
        <w:rPr>
          <w:vertAlign w:val="subscript"/>
          <w:lang w:eastAsia="en-US"/>
        </w:rPr>
        <w:t>мах</w:t>
      </w:r>
      <w:proofErr w:type="spellEnd"/>
      <w:r w:rsidR="00D742CB">
        <w:rPr>
          <w:vertAlign w:val="subscript"/>
          <w:lang w:eastAsia="en-US"/>
        </w:rPr>
        <w:t xml:space="preserve"> </w:t>
      </w:r>
      <w:r w:rsidRPr="0091671E">
        <w:rPr>
          <w:lang w:eastAsia="en-US"/>
        </w:rPr>
        <w:t>&lt;</w:t>
      </w:r>
      <w:r w:rsidRPr="0091671E">
        <w:rPr>
          <w:lang w:val="en-US" w:eastAsia="en-US"/>
        </w:rPr>
        <w:t>K</w:t>
      </w:r>
      <w:r w:rsidRPr="0091671E">
        <w:rPr>
          <w:vertAlign w:val="superscript"/>
          <w:lang w:eastAsia="en-US"/>
        </w:rPr>
        <w:t>пред</w:t>
      </w:r>
      <w:r w:rsidRPr="0091671E">
        <w:rPr>
          <w:lang w:eastAsia="en-US"/>
        </w:rPr>
        <w:t>, – по формуле:</w:t>
      </w:r>
    </w:p>
    <w:p w14:paraId="2A0A81D5" w14:textId="77777777" w:rsidR="006E70C6" w:rsidRPr="00D07D7C" w:rsidRDefault="006E70C6" w:rsidP="006E70C6">
      <w:pPr>
        <w:ind w:firstLine="709"/>
        <w:jc w:val="both"/>
        <w:rPr>
          <w:lang w:eastAsia="en-US"/>
        </w:rPr>
      </w:pPr>
    </w:p>
    <w:p w14:paraId="70238691" w14:textId="6282A6D0" w:rsidR="006E70C6" w:rsidRPr="00D07D7C" w:rsidRDefault="006E70C6" w:rsidP="006E70C6">
      <w:pPr>
        <w:ind w:firstLine="709"/>
        <w:jc w:val="center"/>
        <w:rPr>
          <w:lang w:eastAsia="en-US"/>
        </w:rPr>
      </w:pPr>
      <w:r w:rsidRPr="00D07D7C">
        <w:rPr>
          <w:lang w:eastAsia="en-US"/>
        </w:rPr>
        <w:t>НЦБ</w:t>
      </w:r>
      <w:proofErr w:type="spellStart"/>
      <w:r w:rsidRPr="00D07D7C">
        <w:rPr>
          <w:vertAlign w:val="subscript"/>
          <w:lang w:val="en-US" w:eastAsia="en-US"/>
        </w:rPr>
        <w:t>i</w:t>
      </w:r>
      <w:proofErr w:type="spellEnd"/>
      <w:r w:rsidRPr="00D07D7C">
        <w:rPr>
          <w:lang w:eastAsia="en-US"/>
        </w:rPr>
        <w:t>=КЗ×100×(К</w:t>
      </w:r>
      <w:proofErr w:type="spellStart"/>
      <w:r w:rsidRPr="00D07D7C">
        <w:rPr>
          <w:vertAlign w:val="subscript"/>
          <w:lang w:val="en-US" w:eastAsia="en-US"/>
        </w:rPr>
        <w:t>i</w:t>
      </w:r>
      <w:proofErr w:type="spellEnd"/>
      <w:r w:rsidRPr="00D07D7C">
        <w:rPr>
          <w:lang w:eastAsia="en-US"/>
        </w:rPr>
        <w:t>/</w:t>
      </w:r>
      <w:proofErr w:type="spellStart"/>
      <w:r w:rsidRPr="00D07D7C">
        <w:rPr>
          <w:lang w:val="en-US" w:eastAsia="en-US"/>
        </w:rPr>
        <w:t>K</w:t>
      </w:r>
      <w:r w:rsidRPr="00D07D7C">
        <w:rPr>
          <w:vertAlign w:val="subscript"/>
          <w:lang w:val="en-US" w:eastAsia="en-US"/>
        </w:rPr>
        <w:t>max</w:t>
      </w:r>
      <w:proofErr w:type="spellEnd"/>
      <w:r w:rsidR="00D742CB" w:rsidRPr="00D07D7C">
        <w:rPr>
          <w:lang w:eastAsia="en-US"/>
        </w:rPr>
        <w:t>);</w:t>
      </w:r>
    </w:p>
    <w:p w14:paraId="1DEE5FBD" w14:textId="77777777" w:rsidR="006E70C6" w:rsidRPr="00D07D7C" w:rsidRDefault="006E70C6" w:rsidP="006E70C6">
      <w:pPr>
        <w:ind w:firstLine="709"/>
        <w:jc w:val="both"/>
        <w:rPr>
          <w:lang w:eastAsia="en-US"/>
        </w:rPr>
      </w:pPr>
    </w:p>
    <w:p w14:paraId="5CDBA143" w14:textId="77777777" w:rsidR="006E70C6" w:rsidRPr="00D07D7C" w:rsidRDefault="006E70C6" w:rsidP="006E70C6">
      <w:pPr>
        <w:ind w:firstLine="709"/>
        <w:jc w:val="both"/>
        <w:rPr>
          <w:lang w:eastAsia="en-US"/>
        </w:rPr>
      </w:pPr>
      <w:r w:rsidRPr="00D07D7C">
        <w:rPr>
          <w:lang w:eastAsia="en-US"/>
        </w:rPr>
        <w:t xml:space="preserve">б) в случае если </w:t>
      </w:r>
      <w:proofErr w:type="spellStart"/>
      <w:r w:rsidRPr="00D07D7C">
        <w:rPr>
          <w:lang w:eastAsia="en-US"/>
        </w:rPr>
        <w:t>K</w:t>
      </w:r>
      <w:r w:rsidRPr="00D07D7C">
        <w:rPr>
          <w:vertAlign w:val="subscript"/>
          <w:lang w:eastAsia="en-US"/>
        </w:rPr>
        <w:t>мах</w:t>
      </w:r>
      <w:proofErr w:type="spellEnd"/>
      <w:r w:rsidRPr="00D07D7C">
        <w:rPr>
          <w:lang w:eastAsia="en-US"/>
        </w:rPr>
        <w:t>≥</w:t>
      </w:r>
      <w:r w:rsidRPr="00D07D7C">
        <w:rPr>
          <w:lang w:val="en-US" w:eastAsia="en-US"/>
        </w:rPr>
        <w:t>K</w:t>
      </w:r>
      <w:r w:rsidRPr="00D07D7C">
        <w:rPr>
          <w:vertAlign w:val="superscript"/>
          <w:lang w:eastAsia="en-US"/>
        </w:rPr>
        <w:t>пред</w:t>
      </w:r>
      <w:r w:rsidRPr="00D07D7C">
        <w:rPr>
          <w:lang w:eastAsia="en-US"/>
        </w:rPr>
        <w:t>, – по формуле:</w:t>
      </w:r>
    </w:p>
    <w:p w14:paraId="70C66BBE" w14:textId="77777777" w:rsidR="006E70C6" w:rsidRPr="00D07D7C" w:rsidRDefault="006E70C6" w:rsidP="006E70C6">
      <w:pPr>
        <w:ind w:firstLine="709"/>
        <w:jc w:val="both"/>
        <w:rPr>
          <w:lang w:eastAsia="en-US"/>
        </w:rPr>
      </w:pPr>
    </w:p>
    <w:p w14:paraId="07204127" w14:textId="77777777" w:rsidR="006E70C6" w:rsidRPr="00D07D7C" w:rsidRDefault="006E70C6" w:rsidP="006E70C6">
      <w:pPr>
        <w:ind w:firstLine="709"/>
        <w:jc w:val="center"/>
        <w:rPr>
          <w:lang w:eastAsia="en-US"/>
        </w:rPr>
      </w:pPr>
      <w:r w:rsidRPr="00D07D7C">
        <w:rPr>
          <w:lang w:eastAsia="en-US"/>
        </w:rPr>
        <w:t>НЦБ</w:t>
      </w:r>
      <w:proofErr w:type="spellStart"/>
      <w:r w:rsidRPr="00D07D7C">
        <w:rPr>
          <w:vertAlign w:val="subscript"/>
          <w:lang w:val="en-US" w:eastAsia="en-US"/>
        </w:rPr>
        <w:t>i</w:t>
      </w:r>
      <w:proofErr w:type="spellEnd"/>
      <w:r w:rsidRPr="00D07D7C">
        <w:rPr>
          <w:lang w:eastAsia="en-US"/>
        </w:rPr>
        <w:t>=КЗ×100×(К</w:t>
      </w:r>
      <w:proofErr w:type="spellStart"/>
      <w:r w:rsidRPr="00D07D7C">
        <w:rPr>
          <w:vertAlign w:val="subscript"/>
          <w:lang w:val="en-US" w:eastAsia="en-US"/>
        </w:rPr>
        <w:t>i</w:t>
      </w:r>
      <w:proofErr w:type="spellEnd"/>
      <w:r w:rsidRPr="00D07D7C">
        <w:rPr>
          <w:lang w:eastAsia="en-US"/>
        </w:rPr>
        <w:t>/</w:t>
      </w:r>
      <w:r w:rsidRPr="00D07D7C">
        <w:rPr>
          <w:lang w:val="en-US" w:eastAsia="en-US"/>
        </w:rPr>
        <w:t>K</w:t>
      </w:r>
      <w:r w:rsidRPr="00D07D7C">
        <w:rPr>
          <w:vertAlign w:val="superscript"/>
          <w:lang w:eastAsia="en-US"/>
        </w:rPr>
        <w:t>пред</w:t>
      </w:r>
      <w:r w:rsidRPr="00D07D7C">
        <w:rPr>
          <w:lang w:eastAsia="en-US"/>
        </w:rPr>
        <w:t>);</w:t>
      </w:r>
    </w:p>
    <w:p w14:paraId="7B7022A5" w14:textId="77777777" w:rsidR="006E70C6" w:rsidRPr="00D07D7C" w:rsidRDefault="006E70C6" w:rsidP="006E70C6">
      <w:pPr>
        <w:ind w:firstLine="709"/>
        <w:jc w:val="both"/>
        <w:rPr>
          <w:lang w:eastAsia="en-US"/>
        </w:rPr>
      </w:pPr>
    </w:p>
    <w:p w14:paraId="17EE1DF6" w14:textId="77777777" w:rsidR="006E70C6" w:rsidRPr="00D07D7C" w:rsidRDefault="006E70C6" w:rsidP="006E70C6">
      <w:pPr>
        <w:ind w:firstLine="709"/>
        <w:jc w:val="both"/>
        <w:rPr>
          <w:lang w:eastAsia="en-US"/>
        </w:rPr>
      </w:pPr>
      <w:r w:rsidRPr="00D07D7C">
        <w:rPr>
          <w:lang w:eastAsia="en-US"/>
        </w:rPr>
        <w:t>при этом НЦБ</w:t>
      </w:r>
      <w:r w:rsidRPr="00D07D7C">
        <w:rPr>
          <w:vertAlign w:val="subscript"/>
          <w:lang w:val="en-US" w:eastAsia="en-US"/>
        </w:rPr>
        <w:t>max</w:t>
      </w:r>
      <w:r w:rsidRPr="00D07D7C">
        <w:rPr>
          <w:lang w:eastAsia="en-US"/>
        </w:rPr>
        <w:t>=КЗ×100,</w:t>
      </w:r>
    </w:p>
    <w:p w14:paraId="25003053" w14:textId="77777777" w:rsidR="006E70C6" w:rsidRPr="00D07D7C" w:rsidRDefault="006E70C6" w:rsidP="006E70C6">
      <w:pPr>
        <w:spacing w:line="240" w:lineRule="exact"/>
        <w:ind w:firstLine="709"/>
        <w:jc w:val="both"/>
        <w:rPr>
          <w:lang w:eastAsia="en-US"/>
        </w:rPr>
      </w:pPr>
      <w:r w:rsidRPr="00D07D7C">
        <w:rPr>
          <w:lang w:eastAsia="en-US"/>
        </w:rPr>
        <w:t>где:</w:t>
      </w:r>
    </w:p>
    <w:p w14:paraId="134A9E59" w14:textId="77777777" w:rsidR="006E70C6" w:rsidRPr="00D07D7C" w:rsidRDefault="006E70C6" w:rsidP="006E70C6">
      <w:pPr>
        <w:spacing w:line="240" w:lineRule="exact"/>
        <w:ind w:firstLine="709"/>
        <w:jc w:val="both"/>
        <w:rPr>
          <w:lang w:eastAsia="en-US"/>
        </w:rPr>
      </w:pPr>
      <w:r w:rsidRPr="00D07D7C">
        <w:rPr>
          <w:lang w:eastAsia="en-US"/>
        </w:rPr>
        <w:t>КЗ– коэффициент значимости показателя;</w:t>
      </w:r>
    </w:p>
    <w:p w14:paraId="30A966AB" w14:textId="77777777" w:rsidR="006E70C6" w:rsidRPr="00D07D7C" w:rsidRDefault="006E70C6" w:rsidP="006E70C6">
      <w:pPr>
        <w:spacing w:line="240" w:lineRule="exact"/>
        <w:ind w:firstLine="709"/>
        <w:jc w:val="both"/>
        <w:rPr>
          <w:lang w:eastAsia="en-US"/>
        </w:rPr>
      </w:pPr>
      <w:r w:rsidRPr="00D07D7C">
        <w:rPr>
          <w:lang w:eastAsia="en-US"/>
        </w:rPr>
        <w:t>К</w:t>
      </w:r>
      <w:proofErr w:type="spellStart"/>
      <w:r w:rsidRPr="00D07D7C">
        <w:rPr>
          <w:vertAlign w:val="subscript"/>
          <w:lang w:val="en-US" w:eastAsia="en-US"/>
        </w:rPr>
        <w:t>i</w:t>
      </w:r>
      <w:proofErr w:type="spellEnd"/>
      <w:r w:rsidRPr="00D07D7C">
        <w:rPr>
          <w:lang w:eastAsia="en-US"/>
        </w:rPr>
        <w:t>– предложение участника закупки, заявка (предложение) которого оценивается;</w:t>
      </w:r>
    </w:p>
    <w:p w14:paraId="6DD479A5" w14:textId="77777777" w:rsidR="006E70C6" w:rsidRPr="00D07D7C" w:rsidRDefault="006E70C6" w:rsidP="006E70C6">
      <w:pPr>
        <w:spacing w:line="240" w:lineRule="exact"/>
        <w:ind w:firstLine="709"/>
        <w:jc w:val="both"/>
        <w:rPr>
          <w:lang w:eastAsia="en-US"/>
        </w:rPr>
      </w:pPr>
      <w:proofErr w:type="spellStart"/>
      <w:r w:rsidRPr="00D07D7C">
        <w:rPr>
          <w:lang w:val="en-US" w:eastAsia="en-US"/>
        </w:rPr>
        <w:t>K</w:t>
      </w:r>
      <w:r w:rsidRPr="00D07D7C">
        <w:rPr>
          <w:vertAlign w:val="subscript"/>
          <w:lang w:val="en-US" w:eastAsia="en-US"/>
        </w:rPr>
        <w:t>max</w:t>
      </w:r>
      <w:proofErr w:type="spellEnd"/>
      <w:r w:rsidRPr="00D07D7C">
        <w:rPr>
          <w:lang w:eastAsia="en-US"/>
        </w:rPr>
        <w:t>– максимальное предложение из предложений по критерию оценки, сделанных участниками закупки;</w:t>
      </w:r>
    </w:p>
    <w:p w14:paraId="0B4BB2BE" w14:textId="77777777" w:rsidR="006E70C6" w:rsidRPr="00D07D7C" w:rsidRDefault="006E70C6" w:rsidP="006E70C6">
      <w:pPr>
        <w:spacing w:line="240" w:lineRule="exact"/>
        <w:ind w:firstLine="709"/>
        <w:jc w:val="both"/>
        <w:rPr>
          <w:lang w:eastAsia="en-US"/>
        </w:rPr>
      </w:pPr>
      <w:r w:rsidRPr="00D07D7C">
        <w:rPr>
          <w:lang w:val="en-US" w:eastAsia="en-US"/>
        </w:rPr>
        <w:t>K</w:t>
      </w:r>
      <w:r w:rsidRPr="00D07D7C">
        <w:rPr>
          <w:vertAlign w:val="superscript"/>
          <w:lang w:eastAsia="en-US"/>
        </w:rPr>
        <w:t>пред</w:t>
      </w:r>
      <w:r w:rsidRPr="00D07D7C">
        <w:rPr>
          <w:lang w:eastAsia="en-US"/>
        </w:rPr>
        <w:t xml:space="preserve">– предельно необходимое заказчику значение характеристик </w:t>
      </w:r>
    </w:p>
    <w:p w14:paraId="7214E9FA" w14:textId="77777777" w:rsidR="006E70C6" w:rsidRPr="00D07D7C" w:rsidRDefault="006E70C6" w:rsidP="006E70C6">
      <w:pPr>
        <w:spacing w:line="240" w:lineRule="exact"/>
        <w:ind w:firstLine="709"/>
        <w:jc w:val="both"/>
        <w:rPr>
          <w:lang w:eastAsia="en-US"/>
        </w:rPr>
      </w:pPr>
      <w:r w:rsidRPr="00D07D7C">
        <w:rPr>
          <w:lang w:eastAsia="en-US"/>
        </w:rPr>
        <w:t>НЦБ</w:t>
      </w:r>
      <w:r w:rsidRPr="00D07D7C">
        <w:rPr>
          <w:vertAlign w:val="subscript"/>
          <w:lang w:val="en-US" w:eastAsia="en-US"/>
        </w:rPr>
        <w:t>max</w:t>
      </w:r>
      <w:r w:rsidRPr="00D07D7C">
        <w:rPr>
          <w:lang w:eastAsia="en-US"/>
        </w:rPr>
        <w:t>–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14:paraId="27611C8D" w14:textId="77777777" w:rsidR="006E70C6" w:rsidRDefault="006E70C6" w:rsidP="006E70C6">
      <w:pPr>
        <w:spacing w:line="240" w:lineRule="exact"/>
        <w:ind w:firstLine="709"/>
        <w:jc w:val="both"/>
        <w:rPr>
          <w:lang w:eastAsia="en-US"/>
        </w:rPr>
      </w:pPr>
      <w:r w:rsidRPr="00D07D7C">
        <w:rPr>
          <w:lang w:eastAsia="en-US"/>
        </w:rPr>
        <w:t xml:space="preserve">Максимальное значение показателя присваивается заявке, в которой участник закупки </w:t>
      </w:r>
      <w:r>
        <w:rPr>
          <w:lang w:eastAsia="en-US"/>
        </w:rPr>
        <w:t xml:space="preserve">сделал предложение, соответствующее </w:t>
      </w:r>
      <w:r w:rsidRPr="008503C0">
        <w:rPr>
          <w:lang w:eastAsia="en-US"/>
        </w:rPr>
        <w:t>или превышающе</w:t>
      </w:r>
      <w:r>
        <w:rPr>
          <w:lang w:eastAsia="en-US"/>
        </w:rPr>
        <w:t xml:space="preserve">е </w:t>
      </w:r>
      <w:r w:rsidRPr="008503C0">
        <w:rPr>
          <w:lang w:eastAsia="en-US"/>
        </w:rPr>
        <w:t>предельно необходимое максимальное значение, указанное в таблице 1</w:t>
      </w:r>
      <w:r w:rsidRPr="00667AE7">
        <w:rPr>
          <w:lang w:eastAsia="en-US"/>
        </w:rPr>
        <w:t>, подтвержденн</w:t>
      </w:r>
      <w:r>
        <w:rPr>
          <w:lang w:eastAsia="en-US"/>
        </w:rPr>
        <w:t xml:space="preserve">ое </w:t>
      </w:r>
      <w:r w:rsidRPr="00667AE7">
        <w:rPr>
          <w:lang w:eastAsia="en-US"/>
        </w:rPr>
        <w:t>соответствующими документами.</w:t>
      </w:r>
    </w:p>
    <w:p w14:paraId="53910318" w14:textId="77777777" w:rsidR="006E70C6" w:rsidRPr="00460D3A" w:rsidRDefault="006E70C6" w:rsidP="006E70C6">
      <w:pPr>
        <w:spacing w:line="240" w:lineRule="exact"/>
        <w:ind w:firstLine="709"/>
        <w:jc w:val="both"/>
        <w:rPr>
          <w:lang w:eastAsia="en-US"/>
        </w:rPr>
      </w:pPr>
      <w:r w:rsidRPr="00460D3A">
        <w:rPr>
          <w:lang w:eastAsia="en-US"/>
        </w:rPr>
        <w:t xml:space="preserve">В случае непредставления информации и (или) документального подтверждения </w:t>
      </w:r>
      <w:r>
        <w:rPr>
          <w:lang w:eastAsia="en-US"/>
        </w:rPr>
        <w:t xml:space="preserve">по показателю, </w:t>
      </w:r>
      <w:r w:rsidRPr="00460D3A">
        <w:rPr>
          <w:lang w:eastAsia="en-US"/>
        </w:rPr>
        <w:t>участник закупки получает 0 баллов по данному показателю.</w:t>
      </w:r>
    </w:p>
    <w:p w14:paraId="7D30A08F" w14:textId="77777777" w:rsidR="006E70C6" w:rsidRDefault="006E70C6" w:rsidP="006E70C6">
      <w:pPr>
        <w:spacing w:line="240" w:lineRule="exact"/>
        <w:ind w:firstLine="709"/>
        <w:jc w:val="both"/>
        <w:rPr>
          <w:lang w:eastAsia="en-US"/>
        </w:rPr>
      </w:pPr>
      <w:r w:rsidRPr="00460D3A">
        <w:rPr>
          <w:lang w:eastAsia="en-US"/>
        </w:rPr>
        <w:t>Непредставление сведений по показателю не влечет отклонение заявки участника закупки и не влияет на допуск участника к участию в конкурсе.</w:t>
      </w:r>
    </w:p>
    <w:p w14:paraId="4D8C7CEB" w14:textId="77777777" w:rsidR="006E70C6" w:rsidRDefault="006E70C6" w:rsidP="006E70C6">
      <w:pPr>
        <w:tabs>
          <w:tab w:val="left" w:pos="567"/>
        </w:tabs>
        <w:ind w:firstLine="709"/>
        <w:jc w:val="both"/>
      </w:pPr>
    </w:p>
    <w:p w14:paraId="21A11DA9" w14:textId="28677770" w:rsidR="006E70C6" w:rsidRPr="0091671E" w:rsidRDefault="006E70C6" w:rsidP="006E70C6">
      <w:pPr>
        <w:pStyle w:val="BodyText21"/>
        <w:spacing w:before="0" w:line="240" w:lineRule="auto"/>
        <w:ind w:firstLine="709"/>
      </w:pPr>
      <w:r w:rsidRPr="00A938BB">
        <w:rPr>
          <w:b/>
          <w:lang w:eastAsia="en-US"/>
        </w:rPr>
        <w:t xml:space="preserve">Количество баллов, присуждаемых по критерию оценки </w:t>
      </w:r>
      <w:r w:rsidRPr="00A938BB">
        <w:rPr>
          <w:b/>
        </w:rPr>
        <w:t>«</w:t>
      </w:r>
      <w:r w:rsidRPr="00A938BB">
        <w:rPr>
          <w:rFonts w:eastAsiaTheme="minorHAnsi"/>
          <w:b/>
          <w:bCs/>
          <w:lang w:eastAsia="en-US"/>
        </w:rPr>
        <w:t>Ква</w:t>
      </w:r>
      <w:r w:rsidRPr="00B219FE">
        <w:rPr>
          <w:rFonts w:eastAsiaTheme="minorHAnsi"/>
          <w:b/>
          <w:bCs/>
          <w:lang w:eastAsia="en-US"/>
        </w:rPr>
        <w:t>лификация участников закупки, в том числе наличие,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Pr="00B219FE">
        <w:rPr>
          <w:b/>
        </w:rPr>
        <w:t>»</w:t>
      </w:r>
      <w:r>
        <w:rPr>
          <w:b/>
        </w:rPr>
        <w:t xml:space="preserve"> по </w:t>
      </w:r>
      <w:r w:rsidRPr="00F72353">
        <w:rPr>
          <w:b/>
        </w:rPr>
        <w:t>показателю «</w:t>
      </w:r>
      <w:r w:rsidRPr="00266273">
        <w:rPr>
          <w:rFonts w:eastAsiaTheme="minorHAnsi"/>
          <w:b/>
          <w:bCs/>
          <w:lang w:eastAsia="en-US"/>
        </w:rPr>
        <w:t>Деловая репутация участника закупки</w:t>
      </w:r>
      <w:r w:rsidRPr="00F72353">
        <w:rPr>
          <w:b/>
        </w:rPr>
        <w:t>»</w:t>
      </w:r>
      <w:r w:rsidRPr="00F72353">
        <w:t xml:space="preserve"> (</w:t>
      </w:r>
      <w:r w:rsidRPr="00F72353">
        <w:rPr>
          <w:noProof/>
          <w:position w:val="-12"/>
        </w:rPr>
        <w:drawing>
          <wp:inline distT="0" distB="0" distL="0" distR="0" wp14:anchorId="1A64B6B7" wp14:editId="24C243F4">
            <wp:extent cx="400050" cy="238125"/>
            <wp:effectExtent l="0" t="0" r="0" b="0"/>
            <wp:docPr id="1654738757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340737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353">
        <w:t>), определяется по формуле:</w:t>
      </w:r>
    </w:p>
    <w:p w14:paraId="3CFBB183" w14:textId="62ADFC70" w:rsidR="006E70C6" w:rsidRPr="00D07D7C" w:rsidRDefault="006E70C6" w:rsidP="006E70C6">
      <w:pPr>
        <w:ind w:firstLine="709"/>
        <w:jc w:val="both"/>
        <w:rPr>
          <w:lang w:eastAsia="en-US"/>
        </w:rPr>
      </w:pPr>
      <w:r w:rsidRPr="0091671E">
        <w:rPr>
          <w:lang w:eastAsia="en-US"/>
        </w:rPr>
        <w:t xml:space="preserve">а) в случае если </w:t>
      </w:r>
      <w:proofErr w:type="spellStart"/>
      <w:r w:rsidRPr="0091671E">
        <w:rPr>
          <w:lang w:eastAsia="en-US"/>
        </w:rPr>
        <w:t>K</w:t>
      </w:r>
      <w:r w:rsidRPr="0091671E">
        <w:rPr>
          <w:vertAlign w:val="subscript"/>
          <w:lang w:eastAsia="en-US"/>
        </w:rPr>
        <w:t>мах</w:t>
      </w:r>
      <w:proofErr w:type="spellEnd"/>
      <w:r w:rsidR="00D742CB">
        <w:rPr>
          <w:vertAlign w:val="subscript"/>
          <w:lang w:eastAsia="en-US"/>
        </w:rPr>
        <w:t xml:space="preserve"> </w:t>
      </w:r>
      <w:r w:rsidRPr="0091671E">
        <w:rPr>
          <w:lang w:eastAsia="en-US"/>
        </w:rPr>
        <w:t>&lt;</w:t>
      </w:r>
      <w:r w:rsidRPr="0091671E">
        <w:rPr>
          <w:lang w:val="en-US" w:eastAsia="en-US"/>
        </w:rPr>
        <w:t>K</w:t>
      </w:r>
      <w:r w:rsidRPr="0091671E">
        <w:rPr>
          <w:vertAlign w:val="superscript"/>
          <w:lang w:eastAsia="en-US"/>
        </w:rPr>
        <w:t>пред</w:t>
      </w:r>
      <w:r w:rsidRPr="0091671E">
        <w:rPr>
          <w:lang w:eastAsia="en-US"/>
        </w:rPr>
        <w:t>, – по формуле:</w:t>
      </w:r>
    </w:p>
    <w:p w14:paraId="1ED5D59E" w14:textId="77777777" w:rsidR="006E70C6" w:rsidRPr="00D07D7C" w:rsidRDefault="006E70C6" w:rsidP="006E70C6">
      <w:pPr>
        <w:ind w:firstLine="709"/>
        <w:jc w:val="both"/>
        <w:rPr>
          <w:lang w:eastAsia="en-US"/>
        </w:rPr>
      </w:pPr>
    </w:p>
    <w:p w14:paraId="0C70DEE0" w14:textId="47BA3ED3" w:rsidR="006E70C6" w:rsidRPr="00D07D7C" w:rsidRDefault="006E70C6" w:rsidP="006E70C6">
      <w:pPr>
        <w:ind w:firstLine="709"/>
        <w:jc w:val="center"/>
        <w:rPr>
          <w:lang w:eastAsia="en-US"/>
        </w:rPr>
      </w:pPr>
      <w:r w:rsidRPr="00D07D7C">
        <w:rPr>
          <w:lang w:eastAsia="en-US"/>
        </w:rPr>
        <w:t>НЦБ</w:t>
      </w:r>
      <w:proofErr w:type="spellStart"/>
      <w:r w:rsidRPr="00D07D7C">
        <w:rPr>
          <w:vertAlign w:val="subscript"/>
          <w:lang w:val="en-US" w:eastAsia="en-US"/>
        </w:rPr>
        <w:t>i</w:t>
      </w:r>
      <w:proofErr w:type="spellEnd"/>
      <w:r w:rsidRPr="00D07D7C">
        <w:rPr>
          <w:lang w:eastAsia="en-US"/>
        </w:rPr>
        <w:t>=КЗ×100×(К</w:t>
      </w:r>
      <w:proofErr w:type="spellStart"/>
      <w:r w:rsidRPr="00D07D7C">
        <w:rPr>
          <w:vertAlign w:val="subscript"/>
          <w:lang w:val="en-US" w:eastAsia="en-US"/>
        </w:rPr>
        <w:t>i</w:t>
      </w:r>
      <w:proofErr w:type="spellEnd"/>
      <w:r w:rsidRPr="00D07D7C">
        <w:rPr>
          <w:lang w:eastAsia="en-US"/>
        </w:rPr>
        <w:t>/</w:t>
      </w:r>
      <w:proofErr w:type="spellStart"/>
      <w:r w:rsidRPr="00D07D7C">
        <w:rPr>
          <w:lang w:val="en-US" w:eastAsia="en-US"/>
        </w:rPr>
        <w:t>K</w:t>
      </w:r>
      <w:r w:rsidRPr="00D07D7C">
        <w:rPr>
          <w:vertAlign w:val="subscript"/>
          <w:lang w:val="en-US" w:eastAsia="en-US"/>
        </w:rPr>
        <w:t>max</w:t>
      </w:r>
      <w:proofErr w:type="spellEnd"/>
      <w:r w:rsidRPr="00D07D7C">
        <w:rPr>
          <w:lang w:eastAsia="en-US"/>
        </w:rPr>
        <w:t>);</w:t>
      </w:r>
    </w:p>
    <w:p w14:paraId="6122EDFF" w14:textId="77777777" w:rsidR="006E70C6" w:rsidRPr="00D07D7C" w:rsidRDefault="006E70C6" w:rsidP="006E70C6">
      <w:pPr>
        <w:ind w:firstLine="709"/>
        <w:jc w:val="both"/>
        <w:rPr>
          <w:lang w:eastAsia="en-US"/>
        </w:rPr>
      </w:pPr>
    </w:p>
    <w:p w14:paraId="14113970" w14:textId="77777777" w:rsidR="006E70C6" w:rsidRPr="00D07D7C" w:rsidRDefault="006E70C6" w:rsidP="006E70C6">
      <w:pPr>
        <w:ind w:firstLine="709"/>
        <w:jc w:val="both"/>
        <w:rPr>
          <w:lang w:eastAsia="en-US"/>
        </w:rPr>
      </w:pPr>
      <w:r w:rsidRPr="00D07D7C">
        <w:rPr>
          <w:lang w:eastAsia="en-US"/>
        </w:rPr>
        <w:t xml:space="preserve">б) в случае если </w:t>
      </w:r>
      <w:proofErr w:type="spellStart"/>
      <w:r w:rsidRPr="00D07D7C">
        <w:rPr>
          <w:lang w:eastAsia="en-US"/>
        </w:rPr>
        <w:t>K</w:t>
      </w:r>
      <w:r w:rsidRPr="00D07D7C">
        <w:rPr>
          <w:vertAlign w:val="subscript"/>
          <w:lang w:eastAsia="en-US"/>
        </w:rPr>
        <w:t>мах</w:t>
      </w:r>
      <w:proofErr w:type="spellEnd"/>
      <w:r w:rsidRPr="00D07D7C">
        <w:rPr>
          <w:lang w:eastAsia="en-US"/>
        </w:rPr>
        <w:t>≥</w:t>
      </w:r>
      <w:r w:rsidRPr="00D07D7C">
        <w:rPr>
          <w:lang w:val="en-US" w:eastAsia="en-US"/>
        </w:rPr>
        <w:t>K</w:t>
      </w:r>
      <w:r w:rsidRPr="00D07D7C">
        <w:rPr>
          <w:vertAlign w:val="superscript"/>
          <w:lang w:eastAsia="en-US"/>
        </w:rPr>
        <w:t>пред</w:t>
      </w:r>
      <w:r w:rsidRPr="00D07D7C">
        <w:rPr>
          <w:lang w:eastAsia="en-US"/>
        </w:rPr>
        <w:t>, – по формуле:</w:t>
      </w:r>
    </w:p>
    <w:p w14:paraId="73D54371" w14:textId="77777777" w:rsidR="006E70C6" w:rsidRPr="00D07D7C" w:rsidRDefault="006E70C6" w:rsidP="006E70C6">
      <w:pPr>
        <w:ind w:firstLine="709"/>
        <w:jc w:val="both"/>
        <w:rPr>
          <w:lang w:eastAsia="en-US"/>
        </w:rPr>
      </w:pPr>
    </w:p>
    <w:p w14:paraId="57894A5F" w14:textId="77777777" w:rsidR="006E70C6" w:rsidRPr="00D07D7C" w:rsidRDefault="006E70C6" w:rsidP="006E70C6">
      <w:pPr>
        <w:ind w:firstLine="709"/>
        <w:jc w:val="center"/>
        <w:rPr>
          <w:lang w:eastAsia="en-US"/>
        </w:rPr>
      </w:pPr>
      <w:r w:rsidRPr="00D07D7C">
        <w:rPr>
          <w:lang w:eastAsia="en-US"/>
        </w:rPr>
        <w:t>НЦБ</w:t>
      </w:r>
      <w:proofErr w:type="spellStart"/>
      <w:r w:rsidRPr="00D07D7C">
        <w:rPr>
          <w:vertAlign w:val="subscript"/>
          <w:lang w:val="en-US" w:eastAsia="en-US"/>
        </w:rPr>
        <w:t>i</w:t>
      </w:r>
      <w:proofErr w:type="spellEnd"/>
      <w:r w:rsidRPr="00D07D7C">
        <w:rPr>
          <w:lang w:eastAsia="en-US"/>
        </w:rPr>
        <w:t>=КЗ×100×(К</w:t>
      </w:r>
      <w:proofErr w:type="spellStart"/>
      <w:r w:rsidRPr="00D07D7C">
        <w:rPr>
          <w:vertAlign w:val="subscript"/>
          <w:lang w:val="en-US" w:eastAsia="en-US"/>
        </w:rPr>
        <w:t>i</w:t>
      </w:r>
      <w:proofErr w:type="spellEnd"/>
      <w:r w:rsidRPr="00D07D7C">
        <w:rPr>
          <w:lang w:eastAsia="en-US"/>
        </w:rPr>
        <w:t>/</w:t>
      </w:r>
      <w:r w:rsidRPr="00D07D7C">
        <w:rPr>
          <w:lang w:val="en-US" w:eastAsia="en-US"/>
        </w:rPr>
        <w:t>K</w:t>
      </w:r>
      <w:r w:rsidRPr="00D07D7C">
        <w:rPr>
          <w:vertAlign w:val="superscript"/>
          <w:lang w:eastAsia="en-US"/>
        </w:rPr>
        <w:t>пред</w:t>
      </w:r>
      <w:r w:rsidRPr="00D07D7C">
        <w:rPr>
          <w:lang w:eastAsia="en-US"/>
        </w:rPr>
        <w:t>);</w:t>
      </w:r>
    </w:p>
    <w:p w14:paraId="48F71652" w14:textId="77777777" w:rsidR="006E70C6" w:rsidRPr="00D07D7C" w:rsidRDefault="006E70C6" w:rsidP="006E70C6">
      <w:pPr>
        <w:ind w:firstLine="709"/>
        <w:jc w:val="both"/>
        <w:rPr>
          <w:lang w:eastAsia="en-US"/>
        </w:rPr>
      </w:pPr>
    </w:p>
    <w:p w14:paraId="4A2032A3" w14:textId="77777777" w:rsidR="006E70C6" w:rsidRPr="00D07D7C" w:rsidRDefault="006E70C6" w:rsidP="006E70C6">
      <w:pPr>
        <w:ind w:firstLine="709"/>
        <w:jc w:val="both"/>
        <w:rPr>
          <w:lang w:eastAsia="en-US"/>
        </w:rPr>
      </w:pPr>
      <w:r w:rsidRPr="00D07D7C">
        <w:rPr>
          <w:lang w:eastAsia="en-US"/>
        </w:rPr>
        <w:t>при этом НЦБ</w:t>
      </w:r>
      <w:r w:rsidRPr="00D07D7C">
        <w:rPr>
          <w:vertAlign w:val="subscript"/>
          <w:lang w:val="en-US" w:eastAsia="en-US"/>
        </w:rPr>
        <w:t>max</w:t>
      </w:r>
      <w:r w:rsidRPr="00D07D7C">
        <w:rPr>
          <w:lang w:eastAsia="en-US"/>
        </w:rPr>
        <w:t>=КЗ×100,</w:t>
      </w:r>
    </w:p>
    <w:p w14:paraId="504371CD" w14:textId="77777777" w:rsidR="006E70C6" w:rsidRPr="00D07D7C" w:rsidRDefault="006E70C6" w:rsidP="006E70C6">
      <w:pPr>
        <w:spacing w:line="240" w:lineRule="exact"/>
        <w:ind w:firstLine="709"/>
        <w:jc w:val="both"/>
        <w:rPr>
          <w:lang w:eastAsia="en-US"/>
        </w:rPr>
      </w:pPr>
      <w:r w:rsidRPr="00D07D7C">
        <w:rPr>
          <w:lang w:eastAsia="en-US"/>
        </w:rPr>
        <w:t>где:</w:t>
      </w:r>
    </w:p>
    <w:p w14:paraId="4671B677" w14:textId="77777777" w:rsidR="006E70C6" w:rsidRPr="00D07D7C" w:rsidRDefault="006E70C6" w:rsidP="006E70C6">
      <w:pPr>
        <w:spacing w:line="240" w:lineRule="exact"/>
        <w:ind w:firstLine="709"/>
        <w:jc w:val="both"/>
        <w:rPr>
          <w:lang w:eastAsia="en-US"/>
        </w:rPr>
      </w:pPr>
      <w:r w:rsidRPr="00D07D7C">
        <w:rPr>
          <w:lang w:eastAsia="en-US"/>
        </w:rPr>
        <w:t>КЗ– коэффициент значимости показателя;</w:t>
      </w:r>
    </w:p>
    <w:p w14:paraId="1371C9C7" w14:textId="77777777" w:rsidR="006E70C6" w:rsidRPr="00D07D7C" w:rsidRDefault="006E70C6" w:rsidP="006E70C6">
      <w:pPr>
        <w:spacing w:line="240" w:lineRule="exact"/>
        <w:ind w:firstLine="709"/>
        <w:jc w:val="both"/>
        <w:rPr>
          <w:lang w:eastAsia="en-US"/>
        </w:rPr>
      </w:pPr>
      <w:r w:rsidRPr="00D07D7C">
        <w:rPr>
          <w:lang w:eastAsia="en-US"/>
        </w:rPr>
        <w:t>К</w:t>
      </w:r>
      <w:proofErr w:type="spellStart"/>
      <w:r w:rsidRPr="00D07D7C">
        <w:rPr>
          <w:vertAlign w:val="subscript"/>
          <w:lang w:val="en-US" w:eastAsia="en-US"/>
        </w:rPr>
        <w:t>i</w:t>
      </w:r>
      <w:proofErr w:type="spellEnd"/>
      <w:r w:rsidRPr="00D07D7C">
        <w:rPr>
          <w:lang w:eastAsia="en-US"/>
        </w:rPr>
        <w:t>– предложение участника закупки, заявка (предложение) которого оценивается;</w:t>
      </w:r>
    </w:p>
    <w:p w14:paraId="0F5682E8" w14:textId="77777777" w:rsidR="006E70C6" w:rsidRPr="00D07D7C" w:rsidRDefault="006E70C6" w:rsidP="006E70C6">
      <w:pPr>
        <w:spacing w:line="240" w:lineRule="exact"/>
        <w:ind w:firstLine="709"/>
        <w:jc w:val="both"/>
        <w:rPr>
          <w:lang w:eastAsia="en-US"/>
        </w:rPr>
      </w:pPr>
      <w:proofErr w:type="spellStart"/>
      <w:r w:rsidRPr="00D07D7C">
        <w:rPr>
          <w:lang w:val="en-US" w:eastAsia="en-US"/>
        </w:rPr>
        <w:t>K</w:t>
      </w:r>
      <w:r w:rsidRPr="00D07D7C">
        <w:rPr>
          <w:vertAlign w:val="subscript"/>
          <w:lang w:val="en-US" w:eastAsia="en-US"/>
        </w:rPr>
        <w:t>max</w:t>
      </w:r>
      <w:proofErr w:type="spellEnd"/>
      <w:r w:rsidRPr="00D07D7C">
        <w:rPr>
          <w:lang w:eastAsia="en-US"/>
        </w:rPr>
        <w:t>– максимальное предложение из предложений по критерию оценки, сделанных участниками закупки;</w:t>
      </w:r>
    </w:p>
    <w:p w14:paraId="04E8A6D2" w14:textId="77777777" w:rsidR="006E70C6" w:rsidRPr="00D07D7C" w:rsidRDefault="006E70C6" w:rsidP="006E70C6">
      <w:pPr>
        <w:spacing w:line="240" w:lineRule="exact"/>
        <w:ind w:firstLine="709"/>
        <w:jc w:val="both"/>
        <w:rPr>
          <w:lang w:eastAsia="en-US"/>
        </w:rPr>
      </w:pPr>
      <w:r w:rsidRPr="00D07D7C">
        <w:rPr>
          <w:lang w:val="en-US" w:eastAsia="en-US"/>
        </w:rPr>
        <w:t>K</w:t>
      </w:r>
      <w:r w:rsidRPr="00D07D7C">
        <w:rPr>
          <w:vertAlign w:val="superscript"/>
          <w:lang w:eastAsia="en-US"/>
        </w:rPr>
        <w:t>пред</w:t>
      </w:r>
      <w:r w:rsidRPr="00D07D7C">
        <w:rPr>
          <w:lang w:eastAsia="en-US"/>
        </w:rPr>
        <w:t xml:space="preserve">– предельно необходимое заказчику значение характеристик </w:t>
      </w:r>
    </w:p>
    <w:p w14:paraId="6C548407" w14:textId="77777777" w:rsidR="006E70C6" w:rsidRPr="00D07D7C" w:rsidRDefault="006E70C6" w:rsidP="006E70C6">
      <w:pPr>
        <w:spacing w:line="240" w:lineRule="exact"/>
        <w:ind w:firstLine="709"/>
        <w:jc w:val="both"/>
        <w:rPr>
          <w:lang w:eastAsia="en-US"/>
        </w:rPr>
      </w:pPr>
      <w:r w:rsidRPr="00D07D7C">
        <w:rPr>
          <w:lang w:eastAsia="en-US"/>
        </w:rPr>
        <w:t>НЦБ</w:t>
      </w:r>
      <w:r w:rsidRPr="00D07D7C">
        <w:rPr>
          <w:vertAlign w:val="subscript"/>
          <w:lang w:val="en-US" w:eastAsia="en-US"/>
        </w:rPr>
        <w:t>max</w:t>
      </w:r>
      <w:r w:rsidRPr="00D07D7C">
        <w:rPr>
          <w:lang w:eastAsia="en-US"/>
        </w:rPr>
        <w:t>–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14:paraId="0159F429" w14:textId="77777777" w:rsidR="006E70C6" w:rsidRDefault="006E70C6" w:rsidP="006E70C6">
      <w:pPr>
        <w:spacing w:line="240" w:lineRule="exact"/>
        <w:ind w:firstLine="709"/>
        <w:jc w:val="both"/>
        <w:rPr>
          <w:lang w:eastAsia="en-US"/>
        </w:rPr>
      </w:pPr>
      <w:r w:rsidRPr="00D07D7C">
        <w:rPr>
          <w:lang w:eastAsia="en-US"/>
        </w:rPr>
        <w:t xml:space="preserve">Максимальное значение показателя присваивается заявке, в которой участник закупки </w:t>
      </w:r>
      <w:r>
        <w:rPr>
          <w:lang w:eastAsia="en-US"/>
        </w:rPr>
        <w:t xml:space="preserve">сделал предложение, соответствующее </w:t>
      </w:r>
      <w:r w:rsidRPr="008503C0">
        <w:rPr>
          <w:lang w:eastAsia="en-US"/>
        </w:rPr>
        <w:t>или превышающе</w:t>
      </w:r>
      <w:r>
        <w:rPr>
          <w:lang w:eastAsia="en-US"/>
        </w:rPr>
        <w:t xml:space="preserve">е </w:t>
      </w:r>
      <w:r w:rsidRPr="008503C0">
        <w:rPr>
          <w:lang w:eastAsia="en-US"/>
        </w:rPr>
        <w:t>предельно необходимое максимальное значение, указанное в таблице 1</w:t>
      </w:r>
      <w:r w:rsidRPr="00667AE7">
        <w:rPr>
          <w:lang w:eastAsia="en-US"/>
        </w:rPr>
        <w:t>, подтвержденн</w:t>
      </w:r>
      <w:r>
        <w:rPr>
          <w:lang w:eastAsia="en-US"/>
        </w:rPr>
        <w:t xml:space="preserve">ое </w:t>
      </w:r>
      <w:r w:rsidRPr="00667AE7">
        <w:rPr>
          <w:lang w:eastAsia="en-US"/>
        </w:rPr>
        <w:t>соответствующими документами.</w:t>
      </w:r>
    </w:p>
    <w:p w14:paraId="72F886DC" w14:textId="77777777" w:rsidR="006E70C6" w:rsidRPr="00460D3A" w:rsidRDefault="006E70C6" w:rsidP="006E70C6">
      <w:pPr>
        <w:spacing w:line="240" w:lineRule="exact"/>
        <w:ind w:firstLine="709"/>
        <w:jc w:val="both"/>
        <w:rPr>
          <w:lang w:eastAsia="en-US"/>
        </w:rPr>
      </w:pPr>
      <w:r w:rsidRPr="00460D3A">
        <w:rPr>
          <w:lang w:eastAsia="en-US"/>
        </w:rPr>
        <w:t xml:space="preserve">В случае непредставления информации и (или) документального подтверждения </w:t>
      </w:r>
      <w:r>
        <w:rPr>
          <w:lang w:eastAsia="en-US"/>
        </w:rPr>
        <w:t xml:space="preserve">по показателю, </w:t>
      </w:r>
      <w:r w:rsidRPr="00460D3A">
        <w:rPr>
          <w:lang w:eastAsia="en-US"/>
        </w:rPr>
        <w:t>участник закупки получает 0 баллов по данному показателю.</w:t>
      </w:r>
    </w:p>
    <w:p w14:paraId="435A8814" w14:textId="77777777" w:rsidR="006E70C6" w:rsidRDefault="006E70C6" w:rsidP="006E70C6">
      <w:pPr>
        <w:spacing w:line="240" w:lineRule="exact"/>
        <w:ind w:firstLine="709"/>
        <w:jc w:val="both"/>
        <w:rPr>
          <w:lang w:eastAsia="en-US"/>
        </w:rPr>
      </w:pPr>
      <w:r w:rsidRPr="00460D3A">
        <w:rPr>
          <w:lang w:eastAsia="en-US"/>
        </w:rPr>
        <w:t>Непредставление сведений по показателю не влечет отклонение заявки участника закупки и не влияет на допуск участника к участию в конкурсе.</w:t>
      </w:r>
    </w:p>
    <w:p w14:paraId="03234AB3" w14:textId="77777777" w:rsidR="006E70C6" w:rsidRDefault="006E70C6" w:rsidP="006E70C6">
      <w:pPr>
        <w:tabs>
          <w:tab w:val="left" w:pos="567"/>
        </w:tabs>
        <w:ind w:firstLine="709"/>
        <w:jc w:val="both"/>
      </w:pPr>
      <w:r>
        <w:t>Рейтинг по показателям критерия определяется как количество баллов, рассчитанное по формуле, умноженное на коэффициент значимости показателя в соответствии с Таблицей 1.</w:t>
      </w:r>
      <w:r w:rsidRPr="00280DAE">
        <w:t xml:space="preserve"> </w:t>
      </w:r>
    </w:p>
    <w:p w14:paraId="7BF569EC" w14:textId="77777777" w:rsidR="006E70C6" w:rsidRDefault="006E70C6" w:rsidP="006E70C6">
      <w:pPr>
        <w:tabs>
          <w:tab w:val="left" w:pos="567"/>
        </w:tabs>
        <w:ind w:firstLine="709"/>
        <w:jc w:val="both"/>
      </w:pPr>
      <w:r w:rsidRPr="00B80AE5">
        <w:rPr>
          <w:sz w:val="16"/>
          <w:szCs w:val="16"/>
        </w:rPr>
        <w:t xml:space="preserve"> </w:t>
      </w:r>
    </w:p>
    <w:p w14:paraId="10ED8C15" w14:textId="094121B9" w:rsidR="006E70C6" w:rsidRPr="009D7457" w:rsidRDefault="006E70C6" w:rsidP="006E70C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Итоговый </w:t>
      </w:r>
      <w:r w:rsidRPr="00E9053E">
        <w:rPr>
          <w:rFonts w:eastAsiaTheme="minorHAnsi"/>
          <w:lang w:eastAsia="en-US"/>
        </w:rPr>
        <w:t>рейтинг заявки, вычисляется как сумма рейтингов по каждому критерию оценки заявки</w:t>
      </w:r>
      <w:r w:rsidR="002165EE">
        <w:rPr>
          <w:rFonts w:eastAsiaTheme="minorHAnsi"/>
          <w:lang w:eastAsia="en-US"/>
        </w:rPr>
        <w:t xml:space="preserve">, </w:t>
      </w:r>
      <w:r w:rsidR="002165EE" w:rsidRPr="009D7457">
        <w:rPr>
          <w:rFonts w:eastAsiaTheme="minorHAnsi"/>
          <w:lang w:eastAsia="en-US"/>
        </w:rPr>
        <w:t>округленный до второго знака после запятой по правилам математического округления</w:t>
      </w:r>
      <w:r w:rsidRPr="009D7457">
        <w:rPr>
          <w:rFonts w:eastAsiaTheme="minorHAnsi"/>
          <w:lang w:eastAsia="en-US"/>
        </w:rPr>
        <w:t>.</w:t>
      </w:r>
    </w:p>
    <w:p w14:paraId="0423CA17" w14:textId="77777777" w:rsidR="006E70C6" w:rsidRPr="0058514B" w:rsidRDefault="006E70C6" w:rsidP="006E70C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D7457">
        <w:rPr>
          <w:rFonts w:eastAsiaTheme="minorHAnsi"/>
          <w:lang w:eastAsia="en-US"/>
        </w:rPr>
        <w:t>Победителем признается участник закупки, заявке которого присвоен самый высокий итоговый рейтинг. Заявке такого</w:t>
      </w:r>
      <w:r w:rsidRPr="00E9053E">
        <w:rPr>
          <w:rFonts w:eastAsiaTheme="minorHAnsi"/>
          <w:lang w:eastAsia="en-US"/>
        </w:rPr>
        <w:t xml:space="preserve"> участника закупки присва</w:t>
      </w:r>
      <w:r>
        <w:rPr>
          <w:rFonts w:eastAsiaTheme="minorHAnsi"/>
          <w:lang w:eastAsia="en-US"/>
        </w:rPr>
        <w:t>ивается первый порядковый номер.</w:t>
      </w:r>
    </w:p>
    <w:p w14:paraId="6F04BD2D" w14:textId="77777777" w:rsidR="006E70C6" w:rsidRDefault="006E70C6" w:rsidP="006058EA">
      <w:pPr>
        <w:autoSpaceDE w:val="0"/>
        <w:autoSpaceDN w:val="0"/>
        <w:adjustRightInd w:val="0"/>
        <w:jc w:val="center"/>
        <w:rPr>
          <w:rFonts w:eastAsia="Times New Roman"/>
          <w:b/>
        </w:rPr>
        <w:sectPr w:rsidR="006E70C6" w:rsidSect="006E70C6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p w14:paraId="1F923145" w14:textId="65E2A9D6" w:rsidR="00B15EC6" w:rsidRDefault="009D7457" w:rsidP="006058EA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5. Форма заявки на участие в закупке</w:t>
      </w:r>
    </w:p>
    <w:p w14:paraId="0BCD0D09" w14:textId="77777777" w:rsidR="006058EA" w:rsidRPr="00B15EC6" w:rsidRDefault="006058EA" w:rsidP="006058EA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14:paraId="3654A8D7" w14:textId="77777777" w:rsidR="00BA0E58" w:rsidRPr="00B15EC6" w:rsidRDefault="00BA0E58" w:rsidP="00BA0E58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</w:rPr>
      </w:pPr>
      <w:r w:rsidRPr="00B15EC6">
        <w:rPr>
          <w:rFonts w:eastAsia="Times New Roman"/>
          <w:b/>
          <w:bCs/>
        </w:rPr>
        <w:t>Кому:</w:t>
      </w:r>
      <w:r w:rsidRPr="00B15EC6">
        <w:rPr>
          <w:rFonts w:eastAsia="Times New Roman"/>
          <w:bCs/>
        </w:rPr>
        <w:t xml:space="preserve"> </w:t>
      </w:r>
      <w:r w:rsidRPr="00B15EC6">
        <w:rPr>
          <w:rFonts w:eastAsia="Times New Roman"/>
        </w:rPr>
        <w:t xml:space="preserve">Автономная некоммерческая организация "Центр координации поддержки </w:t>
      </w:r>
      <w:proofErr w:type="spellStart"/>
      <w:r w:rsidRPr="00B15EC6">
        <w:rPr>
          <w:rFonts w:eastAsia="Times New Roman"/>
        </w:rPr>
        <w:t>экспортно</w:t>
      </w:r>
      <w:proofErr w:type="spellEnd"/>
      <w:r w:rsidRPr="00B15EC6">
        <w:rPr>
          <w:rFonts w:eastAsia="Times New Roman"/>
        </w:rPr>
        <w:t xml:space="preserve"> ориентированных субъектов малого и среднего предпринимательства Хабаровского края"</w:t>
      </w:r>
    </w:p>
    <w:p w14:paraId="68DE0377" w14:textId="77777777" w:rsidR="00BA0E58" w:rsidRPr="00B15EC6" w:rsidRDefault="00BA0E58" w:rsidP="00BA0E58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</w:rPr>
      </w:pPr>
    </w:p>
    <w:p w14:paraId="2837D163" w14:textId="77777777" w:rsidR="00BA0E58" w:rsidRDefault="00BA0E58" w:rsidP="00BA0E58">
      <w:pPr>
        <w:autoSpaceDE w:val="0"/>
        <w:ind w:firstLine="709"/>
        <w:jc w:val="both"/>
      </w:pPr>
      <w:r w:rsidRPr="00B15EC6">
        <w:rPr>
          <w:rFonts w:eastAsia="Times New Roman"/>
          <w:bCs/>
          <w:lang w:eastAsia="x-none"/>
        </w:rPr>
        <w:t>Изучив документацию о конкурентном отборе и ознакомившись с ее условиями и требованиями</w:t>
      </w:r>
      <w:r>
        <w:rPr>
          <w:rFonts w:eastAsia="Times New Roman"/>
          <w:bCs/>
          <w:lang w:eastAsia="x-none"/>
        </w:rPr>
        <w:t>,</w:t>
      </w:r>
      <w:r w:rsidRPr="00B15EC6">
        <w:rPr>
          <w:rFonts w:eastAsia="Times New Roman"/>
          <w:bCs/>
          <w:lang w:eastAsia="x-none"/>
        </w:rPr>
        <w:t xml:space="preserve">  _____________________________ (</w:t>
      </w:r>
      <w:r w:rsidRPr="00B15EC6">
        <w:rPr>
          <w:rFonts w:eastAsia="Times New Roman"/>
          <w:bCs/>
          <w:i/>
          <w:lang w:eastAsia="x-none"/>
        </w:rPr>
        <w:t xml:space="preserve">наименование участника </w:t>
      </w:r>
      <w:r w:rsidRPr="00B15EC6">
        <w:rPr>
          <w:rFonts w:eastAsia="Times New Roman"/>
          <w:bCs/>
          <w:i/>
          <w:iCs/>
          <w:lang w:eastAsia="x-none"/>
        </w:rPr>
        <w:t>конкурентного отбора</w:t>
      </w:r>
      <w:r w:rsidRPr="00B15EC6">
        <w:rPr>
          <w:rFonts w:eastAsia="Times New Roman"/>
          <w:bCs/>
          <w:lang w:eastAsia="x-none"/>
        </w:rPr>
        <w:t xml:space="preserve">) дает свое </w:t>
      </w:r>
      <w:r w:rsidRPr="00B15EC6">
        <w:rPr>
          <w:rFonts w:eastAsia="Times New Roman"/>
          <w:bCs/>
          <w:lang w:val="x-none" w:eastAsia="x-none"/>
        </w:rPr>
        <w:t xml:space="preserve">согласие исполнить условия договора, </w:t>
      </w:r>
      <w:r w:rsidRPr="00B15EC6">
        <w:rPr>
          <w:rFonts w:eastAsia="Times New Roman"/>
          <w:bCs/>
          <w:lang w:eastAsia="x-none"/>
        </w:rPr>
        <w:t>указанные</w:t>
      </w:r>
      <w:r w:rsidRPr="00B15EC6">
        <w:rPr>
          <w:rFonts w:eastAsia="Times New Roman"/>
          <w:bCs/>
          <w:lang w:val="x-none" w:eastAsia="x-none"/>
        </w:rPr>
        <w:t xml:space="preserve"> в закупочной документации о </w:t>
      </w:r>
      <w:r w:rsidRPr="00B15EC6">
        <w:rPr>
          <w:rFonts w:eastAsia="Times New Roman"/>
          <w:bCs/>
          <w:lang w:eastAsia="x-none"/>
        </w:rPr>
        <w:t>проведении конкурентного отбора на право заключения договора на оказание</w:t>
      </w:r>
      <w:r>
        <w:rPr>
          <w:rFonts w:eastAsia="Times New Roman"/>
          <w:bCs/>
          <w:lang w:eastAsia="x-none"/>
        </w:rPr>
        <w:t xml:space="preserve"> комплекса</w:t>
      </w:r>
      <w:r w:rsidRPr="00B15EC6">
        <w:rPr>
          <w:rFonts w:eastAsia="Times New Roman"/>
          <w:bCs/>
          <w:lang w:eastAsia="x-none"/>
        </w:rPr>
        <w:t xml:space="preserve"> услуг </w:t>
      </w:r>
      <w:r w:rsidRPr="00B15EC6">
        <w:t>по организации участия субъект</w:t>
      </w:r>
      <w:r>
        <w:t>а</w:t>
      </w:r>
      <w:r w:rsidRPr="00B15EC6">
        <w:t xml:space="preserve"> малого </w:t>
      </w:r>
      <w:r>
        <w:t>и</w:t>
      </w:r>
      <w:r w:rsidRPr="00B15EC6">
        <w:t xml:space="preserve"> среднего предпринимательства</w:t>
      </w:r>
      <w:r>
        <w:t xml:space="preserve"> Хабаровского края</w:t>
      </w:r>
      <w:r w:rsidRPr="00B15EC6">
        <w:t xml:space="preserve"> в </w:t>
      </w:r>
      <w:proofErr w:type="spellStart"/>
      <w:r w:rsidRPr="00B15EC6">
        <w:rPr>
          <w:rFonts w:eastAsiaTheme="minorEastAsia"/>
          <w:u w:color="000000"/>
          <w:lang w:eastAsia="en-US"/>
        </w:rPr>
        <w:t>выставочно</w:t>
      </w:r>
      <w:proofErr w:type="spellEnd"/>
      <w:r w:rsidRPr="00B15EC6">
        <w:rPr>
          <w:rFonts w:eastAsiaTheme="minorEastAsia"/>
          <w:u w:color="000000"/>
          <w:lang w:eastAsia="en-US"/>
        </w:rPr>
        <w:t>-ярмарочн</w:t>
      </w:r>
      <w:r>
        <w:rPr>
          <w:rFonts w:eastAsiaTheme="minorEastAsia"/>
          <w:u w:color="000000"/>
          <w:lang w:eastAsia="en-US"/>
        </w:rPr>
        <w:t>ом</w:t>
      </w:r>
      <w:r w:rsidRPr="00B15EC6">
        <w:rPr>
          <w:rFonts w:eastAsiaTheme="minorEastAsia"/>
          <w:u w:color="000000"/>
          <w:lang w:eastAsia="en-US"/>
        </w:rPr>
        <w:t xml:space="preserve"> мероприяти</w:t>
      </w:r>
      <w:r>
        <w:rPr>
          <w:rFonts w:eastAsiaTheme="minorEastAsia"/>
          <w:u w:color="000000"/>
          <w:lang w:eastAsia="en-US"/>
        </w:rPr>
        <w:t>и</w:t>
      </w:r>
      <w:r w:rsidRPr="00B15EC6">
        <w:rPr>
          <w:rFonts w:eastAsiaTheme="minorEastAsia"/>
          <w:u w:color="000000"/>
          <w:lang w:eastAsia="en-US"/>
        </w:rPr>
        <w:t xml:space="preserve"> </w:t>
      </w:r>
      <w:r>
        <w:rPr>
          <w:rFonts w:eastAsiaTheme="minorEastAsia"/>
          <w:u w:color="000000"/>
          <w:lang w:eastAsia="en-US"/>
        </w:rPr>
        <w:t>на</w:t>
      </w:r>
      <w:r w:rsidRPr="00B15EC6">
        <w:rPr>
          <w:rFonts w:eastAsiaTheme="minorEastAsia"/>
          <w:u w:color="000000"/>
          <w:lang w:eastAsia="en-US"/>
        </w:rPr>
        <w:t xml:space="preserve"> территории Р</w:t>
      </w:r>
      <w:r>
        <w:rPr>
          <w:rFonts w:eastAsiaTheme="minorEastAsia"/>
          <w:u w:color="000000"/>
          <w:lang w:eastAsia="en-US"/>
        </w:rPr>
        <w:t xml:space="preserve">оссийской </w:t>
      </w:r>
      <w:r w:rsidRPr="00B15EC6">
        <w:rPr>
          <w:rFonts w:eastAsiaTheme="minorEastAsia"/>
          <w:u w:color="000000"/>
          <w:lang w:eastAsia="en-US"/>
        </w:rPr>
        <w:t>Ф</w:t>
      </w:r>
      <w:r>
        <w:rPr>
          <w:rFonts w:eastAsiaTheme="minorEastAsia"/>
          <w:u w:color="000000"/>
          <w:lang w:eastAsia="en-US"/>
        </w:rPr>
        <w:t>едерации</w:t>
      </w:r>
      <w:r w:rsidRPr="00B15EC6">
        <w:t xml:space="preserve"> </w:t>
      </w:r>
      <w:r w:rsidRPr="004F7250">
        <w:t>с индивидуальным стендом</w:t>
      </w:r>
    </w:p>
    <w:p w14:paraId="00687EB0" w14:textId="77777777" w:rsidR="00BA0E58" w:rsidRPr="00B15EC6" w:rsidRDefault="00BA0E58" w:rsidP="00BA0E58">
      <w:pPr>
        <w:autoSpaceDE w:val="0"/>
        <w:ind w:firstLine="709"/>
        <w:jc w:val="both"/>
        <w:rPr>
          <w:rFonts w:eastAsia="Times New Roman"/>
          <w:bCs/>
          <w:lang w:eastAsia="x-none"/>
        </w:rPr>
      </w:pPr>
    </w:p>
    <w:p w14:paraId="43D0D07F" w14:textId="77777777" w:rsidR="00BA0E58" w:rsidRDefault="00BA0E58" w:rsidP="00BA0E58">
      <w:pPr>
        <w:spacing w:line="276" w:lineRule="auto"/>
        <w:ind w:firstLine="709"/>
        <w:jc w:val="both"/>
        <w:rPr>
          <w:rFonts w:eastAsia="Times New Roman"/>
        </w:rPr>
      </w:pPr>
      <w:r w:rsidRPr="00B15EC6">
        <w:rPr>
          <w:rFonts w:eastAsia="Times New Roman"/>
        </w:rPr>
        <w:t xml:space="preserve">Стоимость оказания услуги _________ </w:t>
      </w:r>
      <w:proofErr w:type="gramStart"/>
      <w:r w:rsidRPr="00B15EC6">
        <w:rPr>
          <w:rFonts w:eastAsia="Times New Roman"/>
        </w:rPr>
        <w:t>( _</w:t>
      </w:r>
      <w:proofErr w:type="gramEnd"/>
      <w:r w:rsidRPr="00B15EC6">
        <w:rPr>
          <w:rFonts w:eastAsia="Times New Roman"/>
        </w:rPr>
        <w:t>_________ ) руб. _____ коп., в том числе НДС ___ % _________ ( __________ ) руб. ___ коп.</w:t>
      </w:r>
      <w:r>
        <w:rPr>
          <w:rFonts w:eastAsia="Times New Roman"/>
        </w:rPr>
        <w:t xml:space="preserve"> или НДС не облагается.</w:t>
      </w:r>
    </w:p>
    <w:p w14:paraId="3CDB7892" w14:textId="77777777" w:rsidR="00BA0E58" w:rsidRPr="00B15EC6" w:rsidRDefault="00BA0E58" w:rsidP="00BA0E58">
      <w:pPr>
        <w:spacing w:line="276" w:lineRule="auto"/>
        <w:ind w:firstLine="709"/>
        <w:jc w:val="both"/>
        <w:rPr>
          <w:rFonts w:eastAsia="Times New Roman"/>
        </w:rPr>
      </w:pPr>
    </w:p>
    <w:p w14:paraId="4AAD587F" w14:textId="77777777" w:rsidR="00BA0E58" w:rsidRDefault="00BA0E58" w:rsidP="00BA0E58">
      <w:pPr>
        <w:autoSpaceDE w:val="0"/>
        <w:ind w:firstLine="709"/>
        <w:jc w:val="both"/>
        <w:rPr>
          <w:rFonts w:eastAsia="Times New Roman"/>
          <w:bCs/>
          <w:lang w:eastAsia="x-none"/>
        </w:rPr>
      </w:pPr>
      <w:r>
        <w:rPr>
          <w:rFonts w:eastAsia="Times New Roman"/>
          <w:bCs/>
          <w:lang w:eastAsia="x-none"/>
        </w:rPr>
        <w:t xml:space="preserve">Организация гарантирует, что не состоит в одной группе лиц с Получателем услуг и </w:t>
      </w:r>
      <w:r w:rsidRPr="004379F6">
        <w:rPr>
          <w:rFonts w:eastAsia="Times New Roman"/>
          <w:bCs/>
          <w:lang w:eastAsia="x-none"/>
        </w:rPr>
        <w:t>АНО ЦПЭ</w:t>
      </w:r>
      <w:r>
        <w:rPr>
          <w:rFonts w:eastAsia="Times New Roman"/>
          <w:bCs/>
          <w:lang w:eastAsia="x-none"/>
        </w:rPr>
        <w:t>, в соответствии с Федеральным законом от 26 июля 2006 г. № 135-ФЗ "О защите конкуренции".</w:t>
      </w:r>
    </w:p>
    <w:p w14:paraId="7728E9B5" w14:textId="77777777" w:rsidR="00BA0E58" w:rsidRPr="00B15EC6" w:rsidRDefault="00BA0E58" w:rsidP="00BA0E58">
      <w:pPr>
        <w:autoSpaceDE w:val="0"/>
        <w:ind w:firstLine="709"/>
        <w:jc w:val="both"/>
        <w:rPr>
          <w:rFonts w:eastAsia="Times New Roman"/>
          <w:bCs/>
          <w:lang w:eastAsia="x-none"/>
        </w:rPr>
      </w:pPr>
    </w:p>
    <w:p w14:paraId="779AC255" w14:textId="77777777" w:rsidR="00BA0E58" w:rsidRPr="00B15EC6" w:rsidRDefault="00BA0E58" w:rsidP="00BA0E58">
      <w:pPr>
        <w:ind w:firstLine="709"/>
        <w:jc w:val="both"/>
        <w:rPr>
          <w:rFonts w:eastAsia="Times New Roman"/>
        </w:rPr>
      </w:pPr>
      <w:r w:rsidRPr="00B15EC6">
        <w:rPr>
          <w:rFonts w:eastAsia="Times New Roman"/>
          <w:bCs/>
        </w:rPr>
        <w:t xml:space="preserve">Предлагаемая нами цена договора на услугу включает в себя </w:t>
      </w:r>
      <w:r w:rsidRPr="00B15EC6">
        <w:rPr>
          <w:rFonts w:eastAsia="Times New Roman"/>
        </w:rPr>
        <w:t xml:space="preserve">цену услуги согласно Приложению № 1 к проекту договора </w:t>
      </w:r>
      <w:r>
        <w:rPr>
          <w:rFonts w:eastAsia="Times New Roman"/>
        </w:rPr>
        <w:t>"</w:t>
      </w:r>
      <w:r w:rsidRPr="00B15EC6">
        <w:rPr>
          <w:rFonts w:eastAsia="Times New Roman"/>
        </w:rPr>
        <w:t>Техническое задание</w:t>
      </w:r>
      <w:r>
        <w:rPr>
          <w:rFonts w:eastAsia="Times New Roman"/>
        </w:rPr>
        <w:t>"</w:t>
      </w:r>
      <w:r w:rsidRPr="00B15EC6">
        <w:rPr>
          <w:rFonts w:eastAsia="Times New Roman"/>
        </w:rPr>
        <w:t>, расходы по уплате налогов, сборов и иных обязательных платежей, а также любые иные наши расходы, связанные с исполнением Договора.</w:t>
      </w:r>
    </w:p>
    <w:p w14:paraId="071E2135" w14:textId="77777777" w:rsidR="00BA0E58" w:rsidRPr="00B15EC6" w:rsidRDefault="00BA0E58" w:rsidP="00BA0E58">
      <w:pPr>
        <w:ind w:firstLine="709"/>
        <w:jc w:val="both"/>
        <w:rPr>
          <w:rFonts w:eastAsia="Times New Roman"/>
          <w:bCs/>
        </w:rPr>
      </w:pPr>
    </w:p>
    <w:p w14:paraId="29EC9824" w14:textId="77777777" w:rsidR="00BA0E58" w:rsidRPr="00B15EC6" w:rsidRDefault="00BA0E58" w:rsidP="00BA0E58">
      <w:pPr>
        <w:ind w:firstLine="709"/>
        <w:jc w:val="both"/>
        <w:rPr>
          <w:rFonts w:eastAsia="Times New Roman"/>
          <w:bCs/>
        </w:rPr>
      </w:pPr>
      <w:r w:rsidRPr="00B15EC6">
        <w:rPr>
          <w:rFonts w:eastAsia="Times New Roman"/>
          <w:bCs/>
        </w:rPr>
        <w:t>Подтверждаем, что в случае признания нас победителем конкурентного отбора, мы берем на себя обязательства подписать Договор с Заказчиком на оказание услуги, являющейся предметом закупки, на условиях, указанных в извещении</w:t>
      </w:r>
      <w:r w:rsidRPr="00B15EC6">
        <w:rPr>
          <w:rFonts w:eastAsia="Times New Roman"/>
          <w:bCs/>
          <w:lang w:val="x-none"/>
        </w:rPr>
        <w:t xml:space="preserve"> о </w:t>
      </w:r>
      <w:r w:rsidRPr="00B15EC6">
        <w:rPr>
          <w:rFonts w:eastAsia="Times New Roman"/>
          <w:bCs/>
        </w:rPr>
        <w:t>проведении конкурентного отбора, и по цене, указанной нами в заявке на участие в конкурентном отборе.</w:t>
      </w:r>
    </w:p>
    <w:p w14:paraId="74956528" w14:textId="77777777" w:rsidR="00BA0E58" w:rsidRPr="00B15EC6" w:rsidRDefault="00BA0E58" w:rsidP="00BA0E58">
      <w:pPr>
        <w:autoSpaceDE w:val="0"/>
        <w:ind w:firstLine="709"/>
        <w:jc w:val="both"/>
        <w:rPr>
          <w:rFonts w:eastAsia="Times New Roman"/>
          <w:bCs/>
        </w:rPr>
      </w:pPr>
    </w:p>
    <w:p w14:paraId="4A4D8FC0" w14:textId="2256A5B2" w:rsidR="006058EA" w:rsidRPr="00B15EC6" w:rsidRDefault="00BA0E58" w:rsidP="00BA0E58">
      <w:pPr>
        <w:tabs>
          <w:tab w:val="left" w:pos="9570"/>
        </w:tabs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</w:rPr>
      </w:pPr>
      <w:r w:rsidRPr="00B15EC6">
        <w:rPr>
          <w:rFonts w:eastAsia="Times New Roman"/>
          <w:bCs/>
        </w:rPr>
        <w:t>Настоящим подтверждаем подлинность и достоверность информации и документов, представленных в составе заявки на участие в конкурентном отборе</w:t>
      </w:r>
      <w:r w:rsidR="006058EA" w:rsidRPr="00B15EC6">
        <w:rPr>
          <w:rFonts w:eastAsia="Times New Roman"/>
          <w:bCs/>
        </w:rPr>
        <w:t>.</w:t>
      </w:r>
    </w:p>
    <w:p w14:paraId="1C908DB9" w14:textId="77777777" w:rsidR="006058EA" w:rsidRPr="00B15EC6" w:rsidRDefault="006058EA" w:rsidP="00C44EED">
      <w:pPr>
        <w:autoSpaceDE w:val="0"/>
        <w:autoSpaceDN w:val="0"/>
        <w:adjustRightInd w:val="0"/>
        <w:ind w:left="927" w:firstLine="709"/>
        <w:jc w:val="both"/>
        <w:rPr>
          <w:rFonts w:eastAsia="Times New Roman"/>
          <w:b/>
          <w:lang w:eastAsia="en-US"/>
        </w:rPr>
      </w:pPr>
    </w:p>
    <w:p w14:paraId="7099A4EE" w14:textId="77777777" w:rsidR="006058EA" w:rsidRPr="00B15EC6" w:rsidRDefault="006058EA" w:rsidP="00B32F9A">
      <w:pPr>
        <w:autoSpaceDE w:val="0"/>
        <w:autoSpaceDN w:val="0"/>
        <w:adjustRightInd w:val="0"/>
        <w:ind w:firstLine="709"/>
        <w:rPr>
          <w:rFonts w:eastAsia="Times New Roman"/>
          <w:b/>
          <w:color w:val="000000"/>
          <w:lang w:eastAsia="en-US"/>
        </w:rPr>
      </w:pPr>
      <w:bookmarkStart w:id="23" w:name="_Ref345600110"/>
    </w:p>
    <w:p w14:paraId="51593D8A" w14:textId="77777777" w:rsidR="006058EA" w:rsidRPr="00B15EC6" w:rsidRDefault="006058EA" w:rsidP="006058EA">
      <w:pPr>
        <w:autoSpaceDE w:val="0"/>
        <w:autoSpaceDN w:val="0"/>
        <w:adjustRightInd w:val="0"/>
        <w:rPr>
          <w:rFonts w:eastAsia="Times New Roman"/>
          <w:color w:val="000000"/>
          <w:lang w:eastAsia="en-US"/>
        </w:rPr>
      </w:pPr>
    </w:p>
    <w:p w14:paraId="679AB35E" w14:textId="77777777" w:rsidR="006058EA" w:rsidRPr="00B15EC6" w:rsidRDefault="006058EA" w:rsidP="006058EA">
      <w:pPr>
        <w:autoSpaceDE w:val="0"/>
        <w:autoSpaceDN w:val="0"/>
        <w:adjustRightInd w:val="0"/>
        <w:rPr>
          <w:rFonts w:eastAsia="Times New Roman"/>
          <w:lang w:eastAsia="en-US"/>
        </w:rPr>
      </w:pPr>
    </w:p>
    <w:p w14:paraId="34E00DFE" w14:textId="77777777" w:rsidR="006058EA" w:rsidRPr="00B15EC6" w:rsidRDefault="006058EA" w:rsidP="006058EA">
      <w:pPr>
        <w:autoSpaceDE w:val="0"/>
        <w:autoSpaceDN w:val="0"/>
        <w:adjustRightInd w:val="0"/>
        <w:rPr>
          <w:rFonts w:eastAsia="Times New Roman"/>
          <w:lang w:eastAsia="en-US"/>
        </w:rPr>
      </w:pPr>
      <w:r w:rsidRPr="00B15EC6">
        <w:rPr>
          <w:rFonts w:eastAsia="Times New Roman"/>
          <w:lang w:eastAsia="en-US"/>
        </w:rPr>
        <w:t xml:space="preserve">__________________________________                                 ___________________________ </w:t>
      </w:r>
    </w:p>
    <w:p w14:paraId="128591E2" w14:textId="056988BE" w:rsidR="006058EA" w:rsidRPr="00B15EC6" w:rsidRDefault="006058EA" w:rsidP="006058EA">
      <w:pPr>
        <w:autoSpaceDE w:val="0"/>
        <w:autoSpaceDN w:val="0"/>
        <w:adjustRightInd w:val="0"/>
        <w:rPr>
          <w:rFonts w:eastAsia="Times New Roman"/>
          <w:lang w:eastAsia="en-US"/>
        </w:rPr>
      </w:pPr>
      <w:r w:rsidRPr="00B15EC6">
        <w:rPr>
          <w:rFonts w:eastAsia="Times New Roman"/>
          <w:b/>
          <w:bCs/>
          <w:i/>
          <w:iCs/>
          <w:lang w:eastAsia="en-US"/>
        </w:rPr>
        <w:t xml:space="preserve">(Подпись уполномоченного </w:t>
      </w:r>
      <w:proofErr w:type="gramStart"/>
      <w:r w:rsidRPr="00B15EC6">
        <w:rPr>
          <w:rFonts w:eastAsia="Times New Roman"/>
          <w:b/>
          <w:bCs/>
          <w:i/>
          <w:iCs/>
          <w:lang w:eastAsia="en-US"/>
        </w:rPr>
        <w:t xml:space="preserve">представителя)   </w:t>
      </w:r>
      <w:proofErr w:type="gramEnd"/>
      <w:r w:rsidRPr="00B15EC6">
        <w:rPr>
          <w:rFonts w:eastAsia="Times New Roman"/>
          <w:b/>
          <w:bCs/>
          <w:i/>
          <w:iCs/>
          <w:lang w:eastAsia="en-US"/>
        </w:rPr>
        <w:t xml:space="preserve">                 </w:t>
      </w:r>
      <w:r w:rsidR="00C44EED" w:rsidRPr="00B15EC6">
        <w:rPr>
          <w:rFonts w:eastAsia="Times New Roman"/>
          <w:b/>
          <w:bCs/>
          <w:i/>
          <w:iCs/>
          <w:lang w:eastAsia="en-US"/>
        </w:rPr>
        <w:t xml:space="preserve">(ФИО и должность подписавшего) </w:t>
      </w:r>
      <w:r w:rsidRPr="00B15EC6">
        <w:rPr>
          <w:rFonts w:eastAsia="Times New Roman"/>
          <w:b/>
          <w:bCs/>
          <w:i/>
          <w:iCs/>
          <w:lang w:eastAsia="en-US"/>
        </w:rPr>
        <w:t xml:space="preserve">                                                </w:t>
      </w:r>
    </w:p>
    <w:p w14:paraId="293A3EF4" w14:textId="77777777" w:rsidR="006058EA" w:rsidRPr="00B15EC6" w:rsidRDefault="006058EA" w:rsidP="006058EA">
      <w:pPr>
        <w:autoSpaceDE w:val="0"/>
        <w:autoSpaceDN w:val="0"/>
        <w:adjustRightInd w:val="0"/>
        <w:rPr>
          <w:rFonts w:eastAsia="Times New Roman"/>
          <w:lang w:eastAsia="en-US"/>
        </w:rPr>
      </w:pPr>
      <w:r w:rsidRPr="00B15EC6">
        <w:rPr>
          <w:rFonts w:eastAsia="Times New Roman"/>
          <w:lang w:eastAsia="en-US"/>
        </w:rPr>
        <w:t>М.П.</w:t>
      </w:r>
    </w:p>
    <w:p w14:paraId="3A8DE4CB" w14:textId="77777777" w:rsidR="006058EA" w:rsidRPr="00B15EC6" w:rsidRDefault="006058EA" w:rsidP="006058EA">
      <w:pPr>
        <w:autoSpaceDE w:val="0"/>
        <w:autoSpaceDN w:val="0"/>
        <w:adjustRightInd w:val="0"/>
        <w:ind w:left="999"/>
        <w:rPr>
          <w:rFonts w:eastAsia="Times New Roman"/>
          <w:b/>
          <w:lang w:eastAsia="en-US"/>
        </w:rPr>
      </w:pPr>
    </w:p>
    <w:bookmarkEnd w:id="23"/>
    <w:p w14:paraId="708F0487" w14:textId="2ECC26FB" w:rsidR="006058EA" w:rsidRPr="00B15EC6" w:rsidRDefault="006058EA" w:rsidP="006058EA">
      <w:pPr>
        <w:autoSpaceDE w:val="0"/>
        <w:autoSpaceDN w:val="0"/>
        <w:adjustRightInd w:val="0"/>
        <w:rPr>
          <w:rFonts w:eastAsia="Times New Roman"/>
          <w:b/>
          <w:lang w:eastAsia="en-US"/>
        </w:rPr>
      </w:pPr>
    </w:p>
    <w:p w14:paraId="425479EF" w14:textId="77777777" w:rsidR="00755312" w:rsidRPr="00B15EC6" w:rsidRDefault="00755312" w:rsidP="00A54D43">
      <w:pPr>
        <w:autoSpaceDE w:val="0"/>
        <w:autoSpaceDN w:val="0"/>
        <w:adjustRightInd w:val="0"/>
        <w:rPr>
          <w:b/>
        </w:rPr>
      </w:pPr>
    </w:p>
    <w:sectPr w:rsidR="00755312" w:rsidRPr="00B15EC6" w:rsidSect="00083C1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10A3B" w14:textId="77777777" w:rsidR="003A27BE" w:rsidRDefault="003A27BE" w:rsidP="0010367A">
      <w:r>
        <w:separator/>
      </w:r>
    </w:p>
  </w:endnote>
  <w:endnote w:type="continuationSeparator" w:id="0">
    <w:p w14:paraId="3BB5868B" w14:textId="77777777" w:rsidR="003A27BE" w:rsidRDefault="003A27BE" w:rsidP="0010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0805785"/>
      <w:docPartObj>
        <w:docPartGallery w:val="Page Numbers (Bottom of Page)"/>
        <w:docPartUnique/>
      </w:docPartObj>
    </w:sdtPr>
    <w:sdtEndPr/>
    <w:sdtContent>
      <w:p w14:paraId="67FC7F4F" w14:textId="72832A05" w:rsidR="0096420C" w:rsidRDefault="0096420C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038">
          <w:rPr>
            <w:noProof/>
          </w:rPr>
          <w:t>21</w:t>
        </w:r>
        <w:r>
          <w:fldChar w:fldCharType="end"/>
        </w:r>
      </w:p>
    </w:sdtContent>
  </w:sdt>
  <w:p w14:paraId="6D46337E" w14:textId="77777777" w:rsidR="0096420C" w:rsidRDefault="0096420C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0983B" w14:textId="77777777" w:rsidR="003A27BE" w:rsidRDefault="003A27BE" w:rsidP="0010367A">
      <w:r>
        <w:separator/>
      </w:r>
    </w:p>
  </w:footnote>
  <w:footnote w:type="continuationSeparator" w:id="0">
    <w:p w14:paraId="067A1553" w14:textId="77777777" w:rsidR="003A27BE" w:rsidRDefault="003A27BE" w:rsidP="00103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6C485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270BB"/>
    <w:multiLevelType w:val="multilevel"/>
    <w:tmpl w:val="19A40E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4543EC1"/>
    <w:multiLevelType w:val="hybridMultilevel"/>
    <w:tmpl w:val="1A8264E6"/>
    <w:lvl w:ilvl="0" w:tplc="4D48502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6F1407"/>
    <w:multiLevelType w:val="hybridMultilevel"/>
    <w:tmpl w:val="FFCCF5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757C0D"/>
    <w:multiLevelType w:val="multilevel"/>
    <w:tmpl w:val="9A0EB732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strike w:val="0"/>
      </w:rPr>
    </w:lvl>
    <w:lvl w:ilvl="1">
      <w:start w:val="1"/>
      <w:numFmt w:val="decimal"/>
      <w:isLgl/>
      <w:lvlText w:val="%1.%2."/>
      <w:lvlJc w:val="left"/>
      <w:pPr>
        <w:ind w:left="916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5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1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7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7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36" w:hanging="1800"/>
      </w:pPr>
      <w:rPr>
        <w:rFonts w:cs="Times New Roman"/>
      </w:rPr>
    </w:lvl>
  </w:abstractNum>
  <w:abstractNum w:abstractNumId="5" w15:restartNumberingAfterBreak="0">
    <w:nsid w:val="118E33DE"/>
    <w:multiLevelType w:val="multilevel"/>
    <w:tmpl w:val="6EBA3436"/>
    <w:numStyleLink w:val="1"/>
  </w:abstractNum>
  <w:abstractNum w:abstractNumId="6" w15:restartNumberingAfterBreak="0">
    <w:nsid w:val="12CD772F"/>
    <w:multiLevelType w:val="hybridMultilevel"/>
    <w:tmpl w:val="A322F21C"/>
    <w:lvl w:ilvl="0" w:tplc="10784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5B14C9"/>
    <w:multiLevelType w:val="hybridMultilevel"/>
    <w:tmpl w:val="4F68CB7A"/>
    <w:lvl w:ilvl="0" w:tplc="67909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652B3"/>
    <w:multiLevelType w:val="hybridMultilevel"/>
    <w:tmpl w:val="E0C68A2C"/>
    <w:lvl w:ilvl="0" w:tplc="67909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B701D"/>
    <w:multiLevelType w:val="hybridMultilevel"/>
    <w:tmpl w:val="6EBA3436"/>
    <w:styleLink w:val="1"/>
    <w:lvl w:ilvl="0" w:tplc="48846BE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3C5CBE">
      <w:numFmt w:val="none"/>
      <w:lvlText w:val=""/>
      <w:lvlJc w:val="left"/>
      <w:pPr>
        <w:tabs>
          <w:tab w:val="num" w:pos="360"/>
        </w:tabs>
      </w:pPr>
    </w:lvl>
    <w:lvl w:ilvl="2" w:tplc="7D106464">
      <w:numFmt w:val="none"/>
      <w:lvlText w:val=""/>
      <w:lvlJc w:val="left"/>
      <w:pPr>
        <w:tabs>
          <w:tab w:val="num" w:pos="360"/>
        </w:tabs>
      </w:pPr>
    </w:lvl>
    <w:lvl w:ilvl="3" w:tplc="ADC29B80">
      <w:numFmt w:val="none"/>
      <w:lvlText w:val=""/>
      <w:lvlJc w:val="left"/>
      <w:pPr>
        <w:tabs>
          <w:tab w:val="num" w:pos="360"/>
        </w:tabs>
      </w:pPr>
    </w:lvl>
    <w:lvl w:ilvl="4" w:tplc="06D0D17C">
      <w:numFmt w:val="none"/>
      <w:lvlText w:val=""/>
      <w:lvlJc w:val="left"/>
      <w:pPr>
        <w:tabs>
          <w:tab w:val="num" w:pos="360"/>
        </w:tabs>
      </w:pPr>
    </w:lvl>
    <w:lvl w:ilvl="5" w:tplc="12C0C44E">
      <w:numFmt w:val="none"/>
      <w:lvlText w:val=""/>
      <w:lvlJc w:val="left"/>
      <w:pPr>
        <w:tabs>
          <w:tab w:val="num" w:pos="360"/>
        </w:tabs>
      </w:pPr>
    </w:lvl>
    <w:lvl w:ilvl="6" w:tplc="77A80A3E">
      <w:numFmt w:val="none"/>
      <w:lvlText w:val=""/>
      <w:lvlJc w:val="left"/>
      <w:pPr>
        <w:tabs>
          <w:tab w:val="num" w:pos="360"/>
        </w:tabs>
      </w:pPr>
    </w:lvl>
    <w:lvl w:ilvl="7" w:tplc="5A9A5E46">
      <w:numFmt w:val="none"/>
      <w:lvlText w:val=""/>
      <w:lvlJc w:val="left"/>
      <w:pPr>
        <w:tabs>
          <w:tab w:val="num" w:pos="360"/>
        </w:tabs>
      </w:pPr>
    </w:lvl>
    <w:lvl w:ilvl="8" w:tplc="018E160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AB05772"/>
    <w:multiLevelType w:val="hybridMultilevel"/>
    <w:tmpl w:val="41223FDE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D7A67BB"/>
    <w:multiLevelType w:val="multilevel"/>
    <w:tmpl w:val="6D8293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379B6ABE"/>
    <w:multiLevelType w:val="hybridMultilevel"/>
    <w:tmpl w:val="8E3AC3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6529C"/>
    <w:multiLevelType w:val="hybridMultilevel"/>
    <w:tmpl w:val="FD4281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DDD1AC7"/>
    <w:multiLevelType w:val="hybridMultilevel"/>
    <w:tmpl w:val="6EBA3436"/>
    <w:numStyleLink w:val="1"/>
  </w:abstractNum>
  <w:abstractNum w:abstractNumId="15" w15:restartNumberingAfterBreak="0">
    <w:nsid w:val="3DEA7BCA"/>
    <w:multiLevelType w:val="hybridMultilevel"/>
    <w:tmpl w:val="41223FDE"/>
    <w:numStyleLink w:val="5"/>
  </w:abstractNum>
  <w:abstractNum w:abstractNumId="16" w15:restartNumberingAfterBreak="0">
    <w:nsid w:val="486E5C6C"/>
    <w:multiLevelType w:val="multilevel"/>
    <w:tmpl w:val="B4607BA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  <w:bCs/>
        <w:i w:val="0"/>
        <w:color w:val="auto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cs="Times New Roman"/>
      </w:rPr>
    </w:lvl>
  </w:abstractNum>
  <w:abstractNum w:abstractNumId="17" w15:restartNumberingAfterBreak="0">
    <w:nsid w:val="4C4B1DD1"/>
    <w:multiLevelType w:val="hybridMultilevel"/>
    <w:tmpl w:val="3348D632"/>
    <w:lvl w:ilvl="0" w:tplc="67909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E398A"/>
    <w:multiLevelType w:val="hybridMultilevel"/>
    <w:tmpl w:val="41223FDE"/>
    <w:styleLink w:val="5"/>
    <w:lvl w:ilvl="0" w:tplc="A40265B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8E389E">
      <w:numFmt w:val="none"/>
      <w:lvlText w:val=""/>
      <w:lvlJc w:val="left"/>
      <w:pPr>
        <w:tabs>
          <w:tab w:val="num" w:pos="360"/>
        </w:tabs>
      </w:pPr>
    </w:lvl>
    <w:lvl w:ilvl="2" w:tplc="98208C4A">
      <w:numFmt w:val="none"/>
      <w:lvlText w:val=""/>
      <w:lvlJc w:val="left"/>
      <w:pPr>
        <w:tabs>
          <w:tab w:val="num" w:pos="360"/>
        </w:tabs>
      </w:pPr>
    </w:lvl>
    <w:lvl w:ilvl="3" w:tplc="90F0A9D8">
      <w:numFmt w:val="none"/>
      <w:lvlText w:val=""/>
      <w:lvlJc w:val="left"/>
      <w:pPr>
        <w:tabs>
          <w:tab w:val="num" w:pos="360"/>
        </w:tabs>
      </w:pPr>
    </w:lvl>
    <w:lvl w:ilvl="4" w:tplc="5AC21D1E">
      <w:numFmt w:val="none"/>
      <w:lvlText w:val=""/>
      <w:lvlJc w:val="left"/>
      <w:pPr>
        <w:tabs>
          <w:tab w:val="num" w:pos="360"/>
        </w:tabs>
      </w:pPr>
    </w:lvl>
    <w:lvl w:ilvl="5" w:tplc="8730E302">
      <w:numFmt w:val="none"/>
      <w:lvlText w:val=""/>
      <w:lvlJc w:val="left"/>
      <w:pPr>
        <w:tabs>
          <w:tab w:val="num" w:pos="360"/>
        </w:tabs>
      </w:pPr>
    </w:lvl>
    <w:lvl w:ilvl="6" w:tplc="568CB9A4">
      <w:numFmt w:val="none"/>
      <w:lvlText w:val=""/>
      <w:lvlJc w:val="left"/>
      <w:pPr>
        <w:tabs>
          <w:tab w:val="num" w:pos="360"/>
        </w:tabs>
      </w:pPr>
    </w:lvl>
    <w:lvl w:ilvl="7" w:tplc="3DA43848">
      <w:numFmt w:val="none"/>
      <w:lvlText w:val=""/>
      <w:lvlJc w:val="left"/>
      <w:pPr>
        <w:tabs>
          <w:tab w:val="num" w:pos="360"/>
        </w:tabs>
      </w:pPr>
    </w:lvl>
    <w:lvl w:ilvl="8" w:tplc="75166882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CCA0E95"/>
    <w:multiLevelType w:val="hybridMultilevel"/>
    <w:tmpl w:val="1BA279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FBF62FB"/>
    <w:multiLevelType w:val="hybridMultilevel"/>
    <w:tmpl w:val="0F1E72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46334"/>
    <w:multiLevelType w:val="multilevel"/>
    <w:tmpl w:val="D2B62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77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2" w15:restartNumberingAfterBreak="0">
    <w:nsid w:val="72DC40BA"/>
    <w:multiLevelType w:val="hybridMultilevel"/>
    <w:tmpl w:val="24CAB356"/>
    <w:lvl w:ilvl="0" w:tplc="B9D80FF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E7760C1"/>
    <w:multiLevelType w:val="hybridMultilevel"/>
    <w:tmpl w:val="0A78DE44"/>
    <w:lvl w:ilvl="0" w:tplc="67909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B3C6D"/>
    <w:multiLevelType w:val="hybridMultilevel"/>
    <w:tmpl w:val="C7D0331C"/>
    <w:lvl w:ilvl="0" w:tplc="67909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3"/>
  </w:num>
  <w:num w:numId="5">
    <w:abstractNumId w:val="7"/>
  </w:num>
  <w:num w:numId="6">
    <w:abstractNumId w:val="17"/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"/>
  </w:num>
  <w:num w:numId="11">
    <w:abstractNumId w:val="4"/>
  </w:num>
  <w:num w:numId="12">
    <w:abstractNumId w:val="9"/>
  </w:num>
  <w:num w:numId="13">
    <w:abstractNumId w:val="14"/>
  </w:num>
  <w:num w:numId="14">
    <w:abstractNumId w:val="18"/>
  </w:num>
  <w:num w:numId="15">
    <w:abstractNumId w:val="15"/>
    <w:lvlOverride w:ilvl="0">
      <w:startOverride w:val="6"/>
    </w:lvlOverride>
  </w:num>
  <w:num w:numId="16">
    <w:abstractNumId w:val="15"/>
    <w:lvlOverride w:ilvl="0">
      <w:lvl w:ilvl="0" w:tplc="F3C2E01E">
        <w:start w:val="1"/>
        <w:numFmt w:val="decimal"/>
        <w:lvlText w:val="%1."/>
        <w:lvlJc w:val="left"/>
        <w:pPr>
          <w:tabs>
            <w:tab w:val="left" w:pos="576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944576">
        <w:start w:val="1"/>
        <w:numFmt w:val="decimal"/>
        <w:lvlText w:val="%1.%2."/>
        <w:lvlJc w:val="left"/>
        <w:pPr>
          <w:tabs>
            <w:tab w:val="left" w:pos="360"/>
            <w:tab w:val="left" w:pos="576"/>
          </w:tabs>
          <w:ind w:left="144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E9C6214">
        <w:start w:val="1"/>
        <w:numFmt w:val="decimal"/>
        <w:lvlText w:val="%1.%2.%3."/>
        <w:lvlJc w:val="left"/>
        <w:pPr>
          <w:tabs>
            <w:tab w:val="left" w:pos="360"/>
            <w:tab w:val="left" w:pos="576"/>
          </w:tabs>
          <w:ind w:left="216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2868F18">
        <w:start w:val="1"/>
        <w:numFmt w:val="decimal"/>
        <w:lvlText w:val="%1.%2.%3.%4."/>
        <w:lvlJc w:val="left"/>
        <w:pPr>
          <w:tabs>
            <w:tab w:val="left" w:pos="360"/>
            <w:tab w:val="left" w:pos="576"/>
          </w:tabs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666FC8">
        <w:start w:val="1"/>
        <w:numFmt w:val="decimal"/>
        <w:lvlText w:val="%1.%2.%3.%4.%5."/>
        <w:lvlJc w:val="left"/>
        <w:pPr>
          <w:tabs>
            <w:tab w:val="left" w:pos="360"/>
            <w:tab w:val="left" w:pos="576"/>
          </w:tabs>
          <w:ind w:left="396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C850E6">
        <w:start w:val="1"/>
        <w:numFmt w:val="decimal"/>
        <w:lvlText w:val="%1.%2.%3.%4.%5.%6."/>
        <w:lvlJc w:val="left"/>
        <w:pPr>
          <w:tabs>
            <w:tab w:val="left" w:pos="360"/>
            <w:tab w:val="left" w:pos="576"/>
          </w:tabs>
          <w:ind w:left="50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2B052A8">
        <w:start w:val="1"/>
        <w:numFmt w:val="decimal"/>
        <w:lvlText w:val="%1.%2.%3.%4.%5.%6.%7."/>
        <w:lvlJc w:val="left"/>
        <w:pPr>
          <w:tabs>
            <w:tab w:val="left" w:pos="360"/>
            <w:tab w:val="left" w:pos="576"/>
          </w:tabs>
          <w:ind w:left="612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A89E18">
        <w:start w:val="1"/>
        <w:numFmt w:val="decimal"/>
        <w:lvlText w:val="%1.%2.%3.%4.%5.%6.%7.%8."/>
        <w:lvlJc w:val="left"/>
        <w:pPr>
          <w:tabs>
            <w:tab w:val="left" w:pos="360"/>
            <w:tab w:val="left" w:pos="576"/>
          </w:tabs>
          <w:ind w:left="684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DE4C6E">
        <w:start w:val="1"/>
        <w:numFmt w:val="decimal"/>
        <w:lvlText w:val="%1.%2.%3.%4.%5.%6.%7.%8.%9."/>
        <w:lvlJc w:val="left"/>
        <w:pPr>
          <w:tabs>
            <w:tab w:val="left" w:pos="360"/>
            <w:tab w:val="left" w:pos="576"/>
          </w:tabs>
          <w:ind w:left="792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0"/>
  </w:num>
  <w:num w:numId="18">
    <w:abstractNumId w:val="11"/>
  </w:num>
  <w:num w:numId="19">
    <w:abstractNumId w:val="2"/>
  </w:num>
  <w:num w:numId="20">
    <w:abstractNumId w:val="13"/>
  </w:num>
  <w:num w:numId="21">
    <w:abstractNumId w:val="6"/>
  </w:num>
  <w:num w:numId="22">
    <w:abstractNumId w:val="19"/>
  </w:num>
  <w:num w:numId="23">
    <w:abstractNumId w:val="1"/>
  </w:num>
  <w:num w:numId="24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120" w:hanging="1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0" w:hanging="42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08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5"/>
  </w:num>
  <w:num w:numId="26">
    <w:abstractNumId w:val="10"/>
  </w:num>
  <w:num w:numId="27">
    <w:abstractNumId w:val="2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FD8"/>
    <w:rsid w:val="000058DD"/>
    <w:rsid w:val="00014340"/>
    <w:rsid w:val="00031395"/>
    <w:rsid w:val="00034B4C"/>
    <w:rsid w:val="00040829"/>
    <w:rsid w:val="00044488"/>
    <w:rsid w:val="00054B38"/>
    <w:rsid w:val="0005608D"/>
    <w:rsid w:val="00074F3D"/>
    <w:rsid w:val="00076821"/>
    <w:rsid w:val="000776C9"/>
    <w:rsid w:val="000809AE"/>
    <w:rsid w:val="00081C90"/>
    <w:rsid w:val="00082779"/>
    <w:rsid w:val="00083C10"/>
    <w:rsid w:val="000879DD"/>
    <w:rsid w:val="0009089E"/>
    <w:rsid w:val="00092D51"/>
    <w:rsid w:val="00094BD0"/>
    <w:rsid w:val="000955AE"/>
    <w:rsid w:val="000A360E"/>
    <w:rsid w:val="000B129F"/>
    <w:rsid w:val="000C5887"/>
    <w:rsid w:val="000D0D80"/>
    <w:rsid w:val="000D3CE0"/>
    <w:rsid w:val="000E5C95"/>
    <w:rsid w:val="000E6CAD"/>
    <w:rsid w:val="000F4CC0"/>
    <w:rsid w:val="0010367A"/>
    <w:rsid w:val="001253CD"/>
    <w:rsid w:val="0013251D"/>
    <w:rsid w:val="001357F4"/>
    <w:rsid w:val="00143065"/>
    <w:rsid w:val="00147173"/>
    <w:rsid w:val="00154644"/>
    <w:rsid w:val="001648C4"/>
    <w:rsid w:val="00177658"/>
    <w:rsid w:val="001810E5"/>
    <w:rsid w:val="001921F5"/>
    <w:rsid w:val="0019584D"/>
    <w:rsid w:val="001A11E7"/>
    <w:rsid w:val="001A49EF"/>
    <w:rsid w:val="001A71AD"/>
    <w:rsid w:val="001B1046"/>
    <w:rsid w:val="001B2B51"/>
    <w:rsid w:val="001B4BAA"/>
    <w:rsid w:val="001C4030"/>
    <w:rsid w:val="001C465B"/>
    <w:rsid w:val="001D1B1B"/>
    <w:rsid w:val="001D2835"/>
    <w:rsid w:val="001D39B2"/>
    <w:rsid w:val="001D3CF5"/>
    <w:rsid w:val="001D5F9E"/>
    <w:rsid w:val="001D60FF"/>
    <w:rsid w:val="001E18B0"/>
    <w:rsid w:val="001E1D79"/>
    <w:rsid w:val="001E61F0"/>
    <w:rsid w:val="001E6ECC"/>
    <w:rsid w:val="001E7408"/>
    <w:rsid w:val="001F0FCB"/>
    <w:rsid w:val="001F447A"/>
    <w:rsid w:val="00200CB1"/>
    <w:rsid w:val="00204B3E"/>
    <w:rsid w:val="00206585"/>
    <w:rsid w:val="00213A75"/>
    <w:rsid w:val="002165EE"/>
    <w:rsid w:val="002168E9"/>
    <w:rsid w:val="00217A15"/>
    <w:rsid w:val="00217FE0"/>
    <w:rsid w:val="00221922"/>
    <w:rsid w:val="002228CF"/>
    <w:rsid w:val="00225BE7"/>
    <w:rsid w:val="00226E87"/>
    <w:rsid w:val="00230B98"/>
    <w:rsid w:val="00247085"/>
    <w:rsid w:val="002528E7"/>
    <w:rsid w:val="00253C8F"/>
    <w:rsid w:val="00257773"/>
    <w:rsid w:val="00262FD8"/>
    <w:rsid w:val="00263A57"/>
    <w:rsid w:val="0026693B"/>
    <w:rsid w:val="00274C5A"/>
    <w:rsid w:val="002754E2"/>
    <w:rsid w:val="00282B9B"/>
    <w:rsid w:val="0028473C"/>
    <w:rsid w:val="00285A54"/>
    <w:rsid w:val="002933E4"/>
    <w:rsid w:val="002945AC"/>
    <w:rsid w:val="002A11B1"/>
    <w:rsid w:val="002A17F4"/>
    <w:rsid w:val="002B7831"/>
    <w:rsid w:val="002C6349"/>
    <w:rsid w:val="002E0336"/>
    <w:rsid w:val="002E0A4F"/>
    <w:rsid w:val="002F1770"/>
    <w:rsid w:val="002F750C"/>
    <w:rsid w:val="003008A0"/>
    <w:rsid w:val="00300B45"/>
    <w:rsid w:val="00302417"/>
    <w:rsid w:val="00303F90"/>
    <w:rsid w:val="00303F9F"/>
    <w:rsid w:val="003057BD"/>
    <w:rsid w:val="00306892"/>
    <w:rsid w:val="00313051"/>
    <w:rsid w:val="00313D6A"/>
    <w:rsid w:val="00316472"/>
    <w:rsid w:val="003165D9"/>
    <w:rsid w:val="00320580"/>
    <w:rsid w:val="0032288B"/>
    <w:rsid w:val="00327EFE"/>
    <w:rsid w:val="00334C47"/>
    <w:rsid w:val="00350688"/>
    <w:rsid w:val="003537BF"/>
    <w:rsid w:val="00353F99"/>
    <w:rsid w:val="003574F9"/>
    <w:rsid w:val="00374988"/>
    <w:rsid w:val="00381E1E"/>
    <w:rsid w:val="0038243D"/>
    <w:rsid w:val="00387170"/>
    <w:rsid w:val="00391BA2"/>
    <w:rsid w:val="00394C21"/>
    <w:rsid w:val="003A1BB4"/>
    <w:rsid w:val="003A27BE"/>
    <w:rsid w:val="003A7043"/>
    <w:rsid w:val="003A773B"/>
    <w:rsid w:val="003B1351"/>
    <w:rsid w:val="003B3CEA"/>
    <w:rsid w:val="003C306D"/>
    <w:rsid w:val="003C53B6"/>
    <w:rsid w:val="003D06E0"/>
    <w:rsid w:val="003D18B2"/>
    <w:rsid w:val="003D1E54"/>
    <w:rsid w:val="003F464C"/>
    <w:rsid w:val="004071AF"/>
    <w:rsid w:val="00413A7C"/>
    <w:rsid w:val="00415588"/>
    <w:rsid w:val="0042328B"/>
    <w:rsid w:val="004312CD"/>
    <w:rsid w:val="004334C5"/>
    <w:rsid w:val="004379F6"/>
    <w:rsid w:val="00437EE0"/>
    <w:rsid w:val="00440816"/>
    <w:rsid w:val="00451410"/>
    <w:rsid w:val="00456F4F"/>
    <w:rsid w:val="00481568"/>
    <w:rsid w:val="00491741"/>
    <w:rsid w:val="00493D75"/>
    <w:rsid w:val="004A63F8"/>
    <w:rsid w:val="004A72E1"/>
    <w:rsid w:val="004B0FB4"/>
    <w:rsid w:val="004B29C9"/>
    <w:rsid w:val="004B740F"/>
    <w:rsid w:val="004C79D1"/>
    <w:rsid w:val="004E28B3"/>
    <w:rsid w:val="004E66E8"/>
    <w:rsid w:val="004F4F4E"/>
    <w:rsid w:val="005077C8"/>
    <w:rsid w:val="005123F3"/>
    <w:rsid w:val="00512729"/>
    <w:rsid w:val="005128D9"/>
    <w:rsid w:val="00516C48"/>
    <w:rsid w:val="00523A3E"/>
    <w:rsid w:val="00523C10"/>
    <w:rsid w:val="005300F3"/>
    <w:rsid w:val="00532960"/>
    <w:rsid w:val="00546E79"/>
    <w:rsid w:val="00551D3A"/>
    <w:rsid w:val="005557A4"/>
    <w:rsid w:val="00555F3C"/>
    <w:rsid w:val="0056487E"/>
    <w:rsid w:val="005734E2"/>
    <w:rsid w:val="00575B23"/>
    <w:rsid w:val="00585377"/>
    <w:rsid w:val="00586DA2"/>
    <w:rsid w:val="005A54F3"/>
    <w:rsid w:val="005A758D"/>
    <w:rsid w:val="005C433B"/>
    <w:rsid w:val="005C496B"/>
    <w:rsid w:val="005C54A0"/>
    <w:rsid w:val="005C69EE"/>
    <w:rsid w:val="005C72C2"/>
    <w:rsid w:val="005D70A3"/>
    <w:rsid w:val="005F0F1E"/>
    <w:rsid w:val="006002AE"/>
    <w:rsid w:val="0060203E"/>
    <w:rsid w:val="006058EA"/>
    <w:rsid w:val="00612007"/>
    <w:rsid w:val="0062199A"/>
    <w:rsid w:val="00626857"/>
    <w:rsid w:val="00627E0A"/>
    <w:rsid w:val="00627E5F"/>
    <w:rsid w:val="00627EF0"/>
    <w:rsid w:val="00635EB3"/>
    <w:rsid w:val="00651D48"/>
    <w:rsid w:val="00655C2C"/>
    <w:rsid w:val="00663884"/>
    <w:rsid w:val="00663C48"/>
    <w:rsid w:val="00666E59"/>
    <w:rsid w:val="00667A34"/>
    <w:rsid w:val="00673807"/>
    <w:rsid w:val="006760AE"/>
    <w:rsid w:val="0067697C"/>
    <w:rsid w:val="00677475"/>
    <w:rsid w:val="0069620E"/>
    <w:rsid w:val="006A3147"/>
    <w:rsid w:val="006B0868"/>
    <w:rsid w:val="006B4E21"/>
    <w:rsid w:val="006B57C4"/>
    <w:rsid w:val="006D484E"/>
    <w:rsid w:val="006E70C6"/>
    <w:rsid w:val="006F0CEA"/>
    <w:rsid w:val="006F1D34"/>
    <w:rsid w:val="006F211E"/>
    <w:rsid w:val="006F4389"/>
    <w:rsid w:val="006F64A5"/>
    <w:rsid w:val="006F7996"/>
    <w:rsid w:val="007008A5"/>
    <w:rsid w:val="0070580B"/>
    <w:rsid w:val="00716CD0"/>
    <w:rsid w:val="00717EFB"/>
    <w:rsid w:val="007260EE"/>
    <w:rsid w:val="00727072"/>
    <w:rsid w:val="00731038"/>
    <w:rsid w:val="00737EA6"/>
    <w:rsid w:val="00741805"/>
    <w:rsid w:val="00755312"/>
    <w:rsid w:val="007566A7"/>
    <w:rsid w:val="00764BDF"/>
    <w:rsid w:val="00766AD5"/>
    <w:rsid w:val="007709B5"/>
    <w:rsid w:val="0077104C"/>
    <w:rsid w:val="00780150"/>
    <w:rsid w:val="007802B9"/>
    <w:rsid w:val="00783C5B"/>
    <w:rsid w:val="00786612"/>
    <w:rsid w:val="007972ED"/>
    <w:rsid w:val="007B0B9E"/>
    <w:rsid w:val="007B2677"/>
    <w:rsid w:val="007D18E4"/>
    <w:rsid w:val="007D78E4"/>
    <w:rsid w:val="007E0ED5"/>
    <w:rsid w:val="007E68CE"/>
    <w:rsid w:val="007F0FEF"/>
    <w:rsid w:val="008076C6"/>
    <w:rsid w:val="00807C7E"/>
    <w:rsid w:val="00814ECE"/>
    <w:rsid w:val="00841DDE"/>
    <w:rsid w:val="0084402E"/>
    <w:rsid w:val="00846C77"/>
    <w:rsid w:val="0086776C"/>
    <w:rsid w:val="00873DC3"/>
    <w:rsid w:val="00882132"/>
    <w:rsid w:val="00883402"/>
    <w:rsid w:val="0088504F"/>
    <w:rsid w:val="00887F28"/>
    <w:rsid w:val="00887F88"/>
    <w:rsid w:val="00891B2D"/>
    <w:rsid w:val="008A256D"/>
    <w:rsid w:val="008A4101"/>
    <w:rsid w:val="008A5B01"/>
    <w:rsid w:val="008B3DC7"/>
    <w:rsid w:val="008B3F10"/>
    <w:rsid w:val="008C0FD7"/>
    <w:rsid w:val="008C4210"/>
    <w:rsid w:val="008D0740"/>
    <w:rsid w:val="008E3D50"/>
    <w:rsid w:val="008E4443"/>
    <w:rsid w:val="008E7A71"/>
    <w:rsid w:val="00903AC2"/>
    <w:rsid w:val="00912E7B"/>
    <w:rsid w:val="009200F5"/>
    <w:rsid w:val="0092272F"/>
    <w:rsid w:val="00922C9D"/>
    <w:rsid w:val="009258D8"/>
    <w:rsid w:val="009349BE"/>
    <w:rsid w:val="00936380"/>
    <w:rsid w:val="009550ED"/>
    <w:rsid w:val="009570D0"/>
    <w:rsid w:val="00957295"/>
    <w:rsid w:val="009631E0"/>
    <w:rsid w:val="0096420C"/>
    <w:rsid w:val="00981ECA"/>
    <w:rsid w:val="00987477"/>
    <w:rsid w:val="00995486"/>
    <w:rsid w:val="009A0599"/>
    <w:rsid w:val="009A5BE3"/>
    <w:rsid w:val="009B5743"/>
    <w:rsid w:val="009C0CE7"/>
    <w:rsid w:val="009C2EFC"/>
    <w:rsid w:val="009C30A7"/>
    <w:rsid w:val="009D1608"/>
    <w:rsid w:val="009D5AB6"/>
    <w:rsid w:val="009D7457"/>
    <w:rsid w:val="009E756C"/>
    <w:rsid w:val="009F3664"/>
    <w:rsid w:val="009F69CA"/>
    <w:rsid w:val="00A00DC7"/>
    <w:rsid w:val="00A0293C"/>
    <w:rsid w:val="00A10A6B"/>
    <w:rsid w:val="00A11F14"/>
    <w:rsid w:val="00A13ACC"/>
    <w:rsid w:val="00A216F1"/>
    <w:rsid w:val="00A27DC9"/>
    <w:rsid w:val="00A50185"/>
    <w:rsid w:val="00A54610"/>
    <w:rsid w:val="00A54AF4"/>
    <w:rsid w:val="00A54D43"/>
    <w:rsid w:val="00A6114C"/>
    <w:rsid w:val="00A6277D"/>
    <w:rsid w:val="00A82D1E"/>
    <w:rsid w:val="00A85D5F"/>
    <w:rsid w:val="00A86521"/>
    <w:rsid w:val="00A949EF"/>
    <w:rsid w:val="00A9799E"/>
    <w:rsid w:val="00AA10E5"/>
    <w:rsid w:val="00AA5E23"/>
    <w:rsid w:val="00AB4E0C"/>
    <w:rsid w:val="00AC49C8"/>
    <w:rsid w:val="00AC6D3F"/>
    <w:rsid w:val="00AD0DBC"/>
    <w:rsid w:val="00AD3EF5"/>
    <w:rsid w:val="00AE23D5"/>
    <w:rsid w:val="00AE4520"/>
    <w:rsid w:val="00AE4EBC"/>
    <w:rsid w:val="00AF0921"/>
    <w:rsid w:val="00AF6573"/>
    <w:rsid w:val="00B01326"/>
    <w:rsid w:val="00B04A9F"/>
    <w:rsid w:val="00B0572E"/>
    <w:rsid w:val="00B05974"/>
    <w:rsid w:val="00B064D0"/>
    <w:rsid w:val="00B15EC6"/>
    <w:rsid w:val="00B200E9"/>
    <w:rsid w:val="00B233C2"/>
    <w:rsid w:val="00B2524E"/>
    <w:rsid w:val="00B32F9A"/>
    <w:rsid w:val="00B33852"/>
    <w:rsid w:val="00B4741E"/>
    <w:rsid w:val="00B67D44"/>
    <w:rsid w:val="00B74122"/>
    <w:rsid w:val="00B763D8"/>
    <w:rsid w:val="00B81427"/>
    <w:rsid w:val="00B83F9F"/>
    <w:rsid w:val="00B91BBE"/>
    <w:rsid w:val="00BA0DD7"/>
    <w:rsid w:val="00BA0E58"/>
    <w:rsid w:val="00BA321B"/>
    <w:rsid w:val="00BA40FB"/>
    <w:rsid w:val="00BA7CC3"/>
    <w:rsid w:val="00BB273D"/>
    <w:rsid w:val="00BB5430"/>
    <w:rsid w:val="00BC034E"/>
    <w:rsid w:val="00BC0F4F"/>
    <w:rsid w:val="00BC58BF"/>
    <w:rsid w:val="00BC7566"/>
    <w:rsid w:val="00BC7B08"/>
    <w:rsid w:val="00BF3026"/>
    <w:rsid w:val="00BF532F"/>
    <w:rsid w:val="00BF58D5"/>
    <w:rsid w:val="00C10A4D"/>
    <w:rsid w:val="00C13813"/>
    <w:rsid w:val="00C140AA"/>
    <w:rsid w:val="00C21926"/>
    <w:rsid w:val="00C26182"/>
    <w:rsid w:val="00C407CB"/>
    <w:rsid w:val="00C4151A"/>
    <w:rsid w:val="00C44EED"/>
    <w:rsid w:val="00C60A19"/>
    <w:rsid w:val="00C71402"/>
    <w:rsid w:val="00C729D3"/>
    <w:rsid w:val="00C74C17"/>
    <w:rsid w:val="00C83EA5"/>
    <w:rsid w:val="00C8657F"/>
    <w:rsid w:val="00C900E2"/>
    <w:rsid w:val="00C91E6C"/>
    <w:rsid w:val="00C93B0B"/>
    <w:rsid w:val="00C94113"/>
    <w:rsid w:val="00C944F1"/>
    <w:rsid w:val="00CA33A5"/>
    <w:rsid w:val="00CB2968"/>
    <w:rsid w:val="00CB451A"/>
    <w:rsid w:val="00CB4872"/>
    <w:rsid w:val="00CC081C"/>
    <w:rsid w:val="00CC3AAB"/>
    <w:rsid w:val="00CC6FC2"/>
    <w:rsid w:val="00CC7EE7"/>
    <w:rsid w:val="00CD0696"/>
    <w:rsid w:val="00CE0F65"/>
    <w:rsid w:val="00D02F2B"/>
    <w:rsid w:val="00D06177"/>
    <w:rsid w:val="00D070D0"/>
    <w:rsid w:val="00D174FC"/>
    <w:rsid w:val="00D25532"/>
    <w:rsid w:val="00D2626B"/>
    <w:rsid w:val="00D2733F"/>
    <w:rsid w:val="00D274A4"/>
    <w:rsid w:val="00D349A2"/>
    <w:rsid w:val="00D37BC3"/>
    <w:rsid w:val="00D40A95"/>
    <w:rsid w:val="00D533BE"/>
    <w:rsid w:val="00D55A73"/>
    <w:rsid w:val="00D562C7"/>
    <w:rsid w:val="00D606FF"/>
    <w:rsid w:val="00D742CB"/>
    <w:rsid w:val="00D8224A"/>
    <w:rsid w:val="00D8605B"/>
    <w:rsid w:val="00D95FAD"/>
    <w:rsid w:val="00DA0E7D"/>
    <w:rsid w:val="00DA7858"/>
    <w:rsid w:val="00DB7363"/>
    <w:rsid w:val="00DC3753"/>
    <w:rsid w:val="00DD365C"/>
    <w:rsid w:val="00DD456F"/>
    <w:rsid w:val="00DE52A9"/>
    <w:rsid w:val="00DF7CA6"/>
    <w:rsid w:val="00E306DA"/>
    <w:rsid w:val="00E320D0"/>
    <w:rsid w:val="00E32517"/>
    <w:rsid w:val="00E33789"/>
    <w:rsid w:val="00E37885"/>
    <w:rsid w:val="00E43232"/>
    <w:rsid w:val="00E5027A"/>
    <w:rsid w:val="00E50D6C"/>
    <w:rsid w:val="00E51614"/>
    <w:rsid w:val="00E52E5B"/>
    <w:rsid w:val="00E6414C"/>
    <w:rsid w:val="00E729EC"/>
    <w:rsid w:val="00E745B2"/>
    <w:rsid w:val="00E76428"/>
    <w:rsid w:val="00E80C33"/>
    <w:rsid w:val="00E8480A"/>
    <w:rsid w:val="00E9622F"/>
    <w:rsid w:val="00E96378"/>
    <w:rsid w:val="00EA2968"/>
    <w:rsid w:val="00EA371C"/>
    <w:rsid w:val="00EB0B33"/>
    <w:rsid w:val="00ED0D36"/>
    <w:rsid w:val="00ED564E"/>
    <w:rsid w:val="00ED5BCF"/>
    <w:rsid w:val="00ED72D1"/>
    <w:rsid w:val="00EE5743"/>
    <w:rsid w:val="00EF1BC1"/>
    <w:rsid w:val="00EF2132"/>
    <w:rsid w:val="00F01EDE"/>
    <w:rsid w:val="00F06C14"/>
    <w:rsid w:val="00F071D7"/>
    <w:rsid w:val="00F1083D"/>
    <w:rsid w:val="00F138FC"/>
    <w:rsid w:val="00F21C74"/>
    <w:rsid w:val="00F2654D"/>
    <w:rsid w:val="00F314B7"/>
    <w:rsid w:val="00F31D3E"/>
    <w:rsid w:val="00F320BD"/>
    <w:rsid w:val="00F32100"/>
    <w:rsid w:val="00F46384"/>
    <w:rsid w:val="00F56BED"/>
    <w:rsid w:val="00F703C5"/>
    <w:rsid w:val="00F70B4D"/>
    <w:rsid w:val="00F82976"/>
    <w:rsid w:val="00F83565"/>
    <w:rsid w:val="00F91823"/>
    <w:rsid w:val="00F91988"/>
    <w:rsid w:val="00FA43D6"/>
    <w:rsid w:val="00FB01BE"/>
    <w:rsid w:val="00FB0AEE"/>
    <w:rsid w:val="00FD107B"/>
    <w:rsid w:val="00FD4525"/>
    <w:rsid w:val="00FD54E0"/>
    <w:rsid w:val="00FE1688"/>
    <w:rsid w:val="00FE7A25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2AFD"/>
  <w15:chartTrackingRefBased/>
  <w15:docId w15:val="{60B2A1A4-EF6E-497A-949B-0A1219FD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255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0">
    <w:name w:val="heading 1"/>
    <w:next w:val="a0"/>
    <w:link w:val="11"/>
    <w:rsid w:val="00B32F9A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2">
    <w:name w:val="heading 2"/>
    <w:next w:val="a0"/>
    <w:link w:val="20"/>
    <w:rsid w:val="00B32F9A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576"/>
      </w:tabs>
      <w:suppressAutoHyphens/>
      <w:spacing w:after="0" w:line="240" w:lineRule="auto"/>
      <w:ind w:left="720"/>
      <w:jc w:val="center"/>
      <w:outlineLvl w:val="1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2">
    <w:name w:val="toc 1"/>
    <w:basedOn w:val="a0"/>
    <w:next w:val="a0"/>
    <w:autoRedefine/>
    <w:uiPriority w:val="39"/>
    <w:semiHidden/>
    <w:unhideWhenUsed/>
    <w:qFormat/>
    <w:rsid w:val="00663884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semiHidden/>
    <w:unhideWhenUsed/>
    <w:qFormat/>
    <w:rsid w:val="00663884"/>
    <w:pPr>
      <w:ind w:left="240"/>
    </w:pPr>
    <w:rPr>
      <w:rFonts w:ascii="Calibri" w:hAnsi="Calibri" w:cs="Calibri"/>
      <w:smallCaps/>
      <w:sz w:val="20"/>
      <w:szCs w:val="20"/>
    </w:rPr>
  </w:style>
  <w:style w:type="paragraph" w:customStyle="1" w:styleId="text">
    <w:name w:val="text"/>
    <w:uiPriority w:val="99"/>
    <w:semiHidden/>
    <w:rsid w:val="00663884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ru-RU" w:bidi="ru-RU"/>
    </w:rPr>
  </w:style>
  <w:style w:type="character" w:styleId="a4">
    <w:name w:val="Hyperlink"/>
    <w:uiPriority w:val="99"/>
    <w:unhideWhenUsed/>
    <w:rsid w:val="00663884"/>
    <w:rPr>
      <w:color w:val="0000FF"/>
      <w:u w:val="single"/>
    </w:rPr>
  </w:style>
  <w:style w:type="paragraph" w:customStyle="1" w:styleId="messagecaption">
    <w:name w:val="messagecaption"/>
    <w:basedOn w:val="text"/>
    <w:next w:val="text"/>
    <w:uiPriority w:val="99"/>
    <w:semiHidden/>
    <w:rsid w:val="00663884"/>
    <w:pPr>
      <w:spacing w:line="0" w:lineRule="atLeast"/>
      <w:jc w:val="center"/>
    </w:pPr>
    <w:rPr>
      <w:b/>
      <w:caps/>
    </w:rPr>
  </w:style>
  <w:style w:type="paragraph" w:customStyle="1" w:styleId="variable">
    <w:name w:val="variable"/>
    <w:basedOn w:val="text"/>
    <w:next w:val="text"/>
    <w:uiPriority w:val="99"/>
    <w:semiHidden/>
    <w:rsid w:val="00663884"/>
    <w:rPr>
      <w:b/>
    </w:rPr>
  </w:style>
  <w:style w:type="character" w:customStyle="1" w:styleId="ConsPlusNormal">
    <w:name w:val="ConsPlusNormal Знак"/>
    <w:link w:val="ConsPlusNormal0"/>
    <w:semiHidden/>
    <w:locked/>
    <w:rsid w:val="00663884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6638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normaltextrun">
    <w:name w:val="normaltextrun"/>
    <w:basedOn w:val="a1"/>
    <w:rsid w:val="00663884"/>
  </w:style>
  <w:style w:type="paragraph" w:customStyle="1" w:styleId="paragraph">
    <w:name w:val="paragraph"/>
    <w:basedOn w:val="a0"/>
    <w:uiPriority w:val="99"/>
    <w:qFormat/>
    <w:rsid w:val="00D06177"/>
    <w:pPr>
      <w:spacing w:before="100" w:beforeAutospacing="1" w:after="100" w:afterAutospacing="1"/>
    </w:pPr>
    <w:rPr>
      <w:rFonts w:eastAsia="Times New Roman"/>
    </w:rPr>
  </w:style>
  <w:style w:type="character" w:customStyle="1" w:styleId="eop">
    <w:name w:val="eop"/>
    <w:basedOn w:val="a1"/>
    <w:rsid w:val="00D06177"/>
  </w:style>
  <w:style w:type="paragraph" w:styleId="a5">
    <w:name w:val="List Paragraph"/>
    <w:aliases w:val="Алроса_маркер (Уровень 4),Маркер,ПАРАГРАФ,1,UL,Нумерованый список,Нумерованный список ГОСТ,Bullet List,FooterText,numbered,Основной текст - булиты - Navicon,Table-Normal,RSHB_Table-Normal,Paragraphe de liste1,lp1,Подпись рисунка"/>
    <w:basedOn w:val="a0"/>
    <w:link w:val="a6"/>
    <w:uiPriority w:val="34"/>
    <w:qFormat/>
    <w:rsid w:val="00D06177"/>
    <w:pPr>
      <w:ind w:left="720"/>
      <w:contextualSpacing/>
    </w:pPr>
    <w:rPr>
      <w:rFonts w:eastAsia="Times New Roman"/>
    </w:rPr>
  </w:style>
  <w:style w:type="character" w:customStyle="1" w:styleId="a6">
    <w:name w:val="Абзац списка Знак"/>
    <w:aliases w:val="Алроса_маркер (Уровень 4) Знак,Маркер Знак,ПАРАГРАФ Знак,1 Знак,UL Знак,Нумерованый список Знак,Нумерованный список ГОСТ Знак,Bullet List Знак,FooterText Знак,numbered Знак,Основной текст - булиты - Navicon Знак,Table-Normal Знак"/>
    <w:link w:val="a5"/>
    <w:uiPriority w:val="34"/>
    <w:qFormat/>
    <w:locked/>
    <w:rsid w:val="00D061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2"/>
    <w:rsid w:val="00D0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68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1A71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1A71AD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1">
    <w:name w:val="Заголовок 1 Знак"/>
    <w:basedOn w:val="a1"/>
    <w:link w:val="10"/>
    <w:rsid w:val="00B32F9A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20">
    <w:name w:val="Заголовок 2 Знак"/>
    <w:basedOn w:val="a1"/>
    <w:link w:val="2"/>
    <w:rsid w:val="00B32F9A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ru-RU"/>
    </w:rPr>
  </w:style>
  <w:style w:type="table" w:customStyle="1" w:styleId="TableNormal">
    <w:name w:val="Table Normal"/>
    <w:rsid w:val="00B32F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link w:val="ab"/>
    <w:rsid w:val="00B32F9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ab">
    <w:name w:val="Основной текст Знак"/>
    <w:basedOn w:val="a1"/>
    <w:link w:val="aa"/>
    <w:rsid w:val="00B32F9A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numbering" w:customStyle="1" w:styleId="1">
    <w:name w:val="Импортированный стиль 1"/>
    <w:rsid w:val="00B32F9A"/>
    <w:pPr>
      <w:numPr>
        <w:numId w:val="12"/>
      </w:numPr>
    </w:pPr>
  </w:style>
  <w:style w:type="paragraph" w:styleId="22">
    <w:name w:val="List Number 2"/>
    <w:rsid w:val="00B32F9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643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paragraph" w:styleId="ac">
    <w:name w:val="Body Text Indent"/>
    <w:link w:val="ad"/>
    <w:rsid w:val="00B32F9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B32F9A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5">
    <w:name w:val="Импортированный стиль 5"/>
    <w:rsid w:val="00B32F9A"/>
    <w:pPr>
      <w:numPr>
        <w:numId w:val="14"/>
      </w:numPr>
    </w:pPr>
  </w:style>
  <w:style w:type="paragraph" w:customStyle="1" w:styleId="31">
    <w:name w:val="Основной текст с отступом 31"/>
    <w:rsid w:val="00B32F9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36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ae">
    <w:name w:val="Содержимое таблицы"/>
    <w:rsid w:val="00B32F9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B32F9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480" w:lineRule="auto"/>
    </w:pPr>
    <w:rPr>
      <w:rFonts w:eastAsia="Arial Unicode MS" w:cs="Arial Unicode MS"/>
      <w:color w:val="000000"/>
      <w:sz w:val="20"/>
      <w:szCs w:val="20"/>
      <w:u w:color="000000"/>
      <w:bdr w:val="nil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B32F9A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f">
    <w:name w:val="Нет"/>
    <w:rsid w:val="00B32F9A"/>
  </w:style>
  <w:style w:type="paragraph" w:customStyle="1" w:styleId="13">
    <w:name w:val="Обычный1"/>
    <w:rsid w:val="00B32F9A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">
    <w:name w:val="List Number"/>
    <w:basedOn w:val="a0"/>
    <w:uiPriority w:val="99"/>
    <w:semiHidden/>
    <w:unhideWhenUsed/>
    <w:rsid w:val="006E70C6"/>
    <w:pPr>
      <w:numPr>
        <w:numId w:val="17"/>
      </w:numPr>
      <w:contextualSpacing/>
    </w:pPr>
  </w:style>
  <w:style w:type="paragraph" w:customStyle="1" w:styleId="BodyText21">
    <w:name w:val="Body Text 21"/>
    <w:basedOn w:val="a0"/>
    <w:rsid w:val="006E70C6"/>
    <w:pPr>
      <w:widowControl w:val="0"/>
      <w:spacing w:before="180" w:line="280" w:lineRule="exact"/>
      <w:jc w:val="both"/>
    </w:pPr>
    <w:rPr>
      <w:rFonts w:eastAsia="Times New Roman"/>
      <w:szCs w:val="20"/>
    </w:rPr>
  </w:style>
  <w:style w:type="paragraph" w:styleId="HTML">
    <w:name w:val="HTML Preformatted"/>
    <w:basedOn w:val="a0"/>
    <w:link w:val="HTML0"/>
    <w:uiPriority w:val="99"/>
    <w:unhideWhenUsed/>
    <w:rsid w:val="006E7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E70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"/>
    <w:basedOn w:val="a1"/>
    <w:link w:val="61"/>
    <w:uiPriority w:val="99"/>
    <w:locked/>
    <w:rsid w:val="00076821"/>
    <w:rPr>
      <w:rFonts w:ascii="MS Reference Sans Serif" w:hAnsi="MS Reference Sans Serif" w:cs="MS Reference Sans Serif"/>
      <w:shd w:val="clear" w:color="auto" w:fill="FFFFFF"/>
    </w:rPr>
  </w:style>
  <w:style w:type="paragraph" w:customStyle="1" w:styleId="61">
    <w:name w:val="Основной текст (6)1"/>
    <w:basedOn w:val="a0"/>
    <w:link w:val="6"/>
    <w:uiPriority w:val="99"/>
    <w:rsid w:val="00076821"/>
    <w:pPr>
      <w:shd w:val="clear" w:color="auto" w:fill="FFFFFF"/>
      <w:spacing w:before="600" w:after="240" w:line="230" w:lineRule="exact"/>
      <w:jc w:val="right"/>
    </w:pPr>
    <w:rPr>
      <w:rFonts w:ascii="MS Reference Sans Serif" w:eastAsia="SimSun" w:hAnsi="MS Reference Sans Serif" w:cs="MS Reference Sans Serif"/>
      <w:sz w:val="22"/>
      <w:szCs w:val="22"/>
      <w:lang w:eastAsia="en-US"/>
    </w:rPr>
  </w:style>
  <w:style w:type="character" w:styleId="af0">
    <w:name w:val="annotation reference"/>
    <w:basedOn w:val="a1"/>
    <w:uiPriority w:val="99"/>
    <w:semiHidden/>
    <w:unhideWhenUsed/>
    <w:rsid w:val="00D95FAD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D95FAD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D95FA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5F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5FA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5">
    <w:name w:val="header"/>
    <w:basedOn w:val="a0"/>
    <w:link w:val="af6"/>
    <w:uiPriority w:val="99"/>
    <w:unhideWhenUsed/>
    <w:rsid w:val="0010367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036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unhideWhenUsed/>
    <w:rsid w:val="0010367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10367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7972E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6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habexport.com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15C25-0C4A-4DD7-81AD-766F147C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21</Pages>
  <Words>6930</Words>
  <Characters>39501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 user2</dc:creator>
  <cp:keywords/>
  <dc:description/>
  <cp:lastModifiedBy>esq_khv7@outlook.com</cp:lastModifiedBy>
  <cp:revision>63</cp:revision>
  <cp:lastPrinted>2021-12-03T07:04:00Z</cp:lastPrinted>
  <dcterms:created xsi:type="dcterms:W3CDTF">2021-07-02T08:22:00Z</dcterms:created>
  <dcterms:modified xsi:type="dcterms:W3CDTF">2021-12-21T06:29:00Z</dcterms:modified>
</cp:coreProperties>
</file>